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CAB8" w14:textId="77777777" w:rsidR="00061460" w:rsidRDefault="00061460" w:rsidP="00B77EA8">
      <w:pPr>
        <w:rPr>
          <w:rFonts w:cs="Arial"/>
          <w:szCs w:val="22"/>
        </w:rPr>
      </w:pPr>
    </w:p>
    <w:p w14:paraId="1D6D9907" w14:textId="7F372FE1" w:rsidR="00B77EA8" w:rsidRPr="00061460" w:rsidRDefault="00B77EA8" w:rsidP="00B77EA8">
      <w:pPr>
        <w:rPr>
          <w:rFonts w:cs="Arial"/>
          <w:szCs w:val="22"/>
        </w:rPr>
      </w:pPr>
      <w:r w:rsidRPr="00061460">
        <w:rPr>
          <w:rFonts w:cs="Arial"/>
          <w:szCs w:val="22"/>
        </w:rPr>
        <w:t>Monday, 22 February 2021</w:t>
      </w:r>
    </w:p>
    <w:p w14:paraId="10945266" w14:textId="77777777" w:rsidR="00B77EA8" w:rsidRPr="00061460" w:rsidRDefault="00B77EA8" w:rsidP="00B77EA8">
      <w:pPr>
        <w:rPr>
          <w:rFonts w:cs="Arial"/>
          <w:szCs w:val="22"/>
        </w:rPr>
      </w:pPr>
    </w:p>
    <w:p w14:paraId="2529D704" w14:textId="77777777" w:rsidR="00B77EA8" w:rsidRPr="00061460" w:rsidRDefault="00B77EA8" w:rsidP="00B77EA8">
      <w:pPr>
        <w:rPr>
          <w:rFonts w:cs="Arial"/>
          <w:szCs w:val="22"/>
        </w:rPr>
      </w:pPr>
      <w:r w:rsidRPr="00061460">
        <w:rPr>
          <w:rFonts w:cs="Arial"/>
          <w:szCs w:val="22"/>
        </w:rPr>
        <w:t>Dear Parent/Caregivers,</w:t>
      </w:r>
    </w:p>
    <w:p w14:paraId="512A84A0" w14:textId="77777777" w:rsidR="00B77EA8" w:rsidRPr="00061460" w:rsidRDefault="00B77EA8" w:rsidP="00B77EA8">
      <w:pPr>
        <w:rPr>
          <w:rFonts w:cs="Arial"/>
          <w:szCs w:val="22"/>
        </w:rPr>
      </w:pPr>
    </w:p>
    <w:p w14:paraId="672ED599" w14:textId="77777777" w:rsidR="00B77EA8" w:rsidRPr="00061460" w:rsidRDefault="00B77EA8" w:rsidP="00B77EA8">
      <w:pPr>
        <w:rPr>
          <w:rFonts w:cs="Arial"/>
          <w:szCs w:val="22"/>
        </w:rPr>
      </w:pPr>
      <w:r w:rsidRPr="00061460">
        <w:rPr>
          <w:rFonts w:cs="Arial"/>
          <w:szCs w:val="22"/>
        </w:rPr>
        <w:t>During the school year certain events require children being taken to venues around the town other than on the school grounds. These activities include going to the Club (for performances, assembly, sport etc.) local nature walks, sporting activities (e.g. tennis, golf) and church services.</w:t>
      </w:r>
    </w:p>
    <w:p w14:paraId="0AC548DE" w14:textId="77777777" w:rsidR="00B77EA8" w:rsidRPr="00061460" w:rsidRDefault="00B77EA8" w:rsidP="00B77EA8">
      <w:pPr>
        <w:rPr>
          <w:rFonts w:cs="Arial"/>
          <w:szCs w:val="22"/>
        </w:rPr>
      </w:pPr>
    </w:p>
    <w:p w14:paraId="4D8930E8" w14:textId="77777777" w:rsidR="00B77EA8" w:rsidRPr="00061460" w:rsidRDefault="00B77EA8" w:rsidP="00B77EA8">
      <w:pPr>
        <w:rPr>
          <w:rFonts w:cs="Arial"/>
          <w:szCs w:val="22"/>
        </w:rPr>
      </w:pPr>
      <w:r w:rsidRPr="00061460">
        <w:rPr>
          <w:rFonts w:cs="Arial"/>
          <w:szCs w:val="22"/>
        </w:rPr>
        <w:t>These activities are always travelled to on foot under teacher supervision and are always approved.</w:t>
      </w:r>
    </w:p>
    <w:p w14:paraId="23262054" w14:textId="77777777" w:rsidR="00B77EA8" w:rsidRPr="00061460" w:rsidRDefault="00B77EA8" w:rsidP="00B77EA8">
      <w:pPr>
        <w:rPr>
          <w:rFonts w:cs="Arial"/>
          <w:szCs w:val="22"/>
        </w:rPr>
      </w:pPr>
    </w:p>
    <w:p w14:paraId="08B30D83" w14:textId="77777777" w:rsidR="00B77EA8" w:rsidRPr="00061460" w:rsidRDefault="00B77EA8" w:rsidP="00B77EA8">
      <w:pPr>
        <w:rPr>
          <w:rFonts w:cs="Arial"/>
          <w:szCs w:val="22"/>
        </w:rPr>
      </w:pPr>
      <w:r w:rsidRPr="00061460">
        <w:rPr>
          <w:rFonts w:cs="Arial"/>
          <w:szCs w:val="22"/>
        </w:rPr>
        <w:t>To overcome the necessity to gain a separate Permission Note for each occasion these activities are on, I would be grateful if you could complete the “General Consent Form” below and return it to school.</w:t>
      </w:r>
    </w:p>
    <w:p w14:paraId="581A09A5" w14:textId="77777777" w:rsidR="00B77EA8" w:rsidRPr="00061460" w:rsidRDefault="00B77EA8" w:rsidP="00B77EA8">
      <w:pPr>
        <w:rPr>
          <w:rFonts w:cs="Arial"/>
          <w:szCs w:val="22"/>
        </w:rPr>
      </w:pPr>
    </w:p>
    <w:p w14:paraId="79F0DB7A" w14:textId="77777777" w:rsidR="00B77EA8" w:rsidRPr="00061460" w:rsidRDefault="00B77EA8" w:rsidP="00B77EA8">
      <w:pPr>
        <w:rPr>
          <w:rFonts w:cs="Arial"/>
          <w:szCs w:val="22"/>
        </w:rPr>
      </w:pPr>
      <w:r w:rsidRPr="00061460">
        <w:rPr>
          <w:rFonts w:cs="Arial"/>
          <w:szCs w:val="22"/>
        </w:rPr>
        <w:t>Each activity will be advised well in advance either by a notice in “The Bridge” or a separate letter home.</w:t>
      </w:r>
    </w:p>
    <w:p w14:paraId="2820BDAD" w14:textId="77777777" w:rsidR="00B77EA8" w:rsidRPr="00061460" w:rsidRDefault="00B77EA8" w:rsidP="00B77EA8">
      <w:pPr>
        <w:rPr>
          <w:rFonts w:cs="Arial"/>
          <w:szCs w:val="22"/>
        </w:rPr>
      </w:pPr>
    </w:p>
    <w:p w14:paraId="0B194E1F" w14:textId="77777777" w:rsidR="00B77EA8" w:rsidRPr="00061460" w:rsidRDefault="00B77EA8" w:rsidP="00B77EA8">
      <w:pPr>
        <w:rPr>
          <w:rFonts w:cs="Arial"/>
          <w:szCs w:val="22"/>
        </w:rPr>
      </w:pPr>
    </w:p>
    <w:p w14:paraId="64D6BE8C" w14:textId="77777777" w:rsidR="00B77EA8" w:rsidRPr="00061460" w:rsidRDefault="00B77EA8" w:rsidP="00B77EA8">
      <w:pPr>
        <w:rPr>
          <w:rFonts w:cs="Arial"/>
          <w:szCs w:val="22"/>
        </w:rPr>
      </w:pPr>
      <w:r w:rsidRPr="00061460">
        <w:rPr>
          <w:rFonts w:cs="Arial"/>
          <w:szCs w:val="22"/>
        </w:rPr>
        <w:t>Yours faithfully,</w:t>
      </w:r>
      <w:bookmarkStart w:id="0" w:name="_GoBack"/>
      <w:bookmarkEnd w:id="0"/>
    </w:p>
    <w:p w14:paraId="1D58DF0C" w14:textId="77777777" w:rsidR="00B77EA8" w:rsidRPr="00061460" w:rsidRDefault="00B77EA8" w:rsidP="00B77EA8">
      <w:pPr>
        <w:rPr>
          <w:rFonts w:cs="Arial"/>
          <w:szCs w:val="22"/>
        </w:rPr>
      </w:pPr>
    </w:p>
    <w:p w14:paraId="75718F32" w14:textId="77777777" w:rsidR="00B77EA8" w:rsidRPr="00061460" w:rsidRDefault="00B77EA8" w:rsidP="00B77EA8">
      <w:pPr>
        <w:rPr>
          <w:rFonts w:cs="Arial"/>
          <w:szCs w:val="22"/>
        </w:rPr>
      </w:pPr>
    </w:p>
    <w:p w14:paraId="208F6814" w14:textId="77777777" w:rsidR="00B77EA8" w:rsidRPr="00061460" w:rsidRDefault="00B77EA8" w:rsidP="00B77EA8">
      <w:pPr>
        <w:rPr>
          <w:rFonts w:cs="Arial"/>
          <w:szCs w:val="22"/>
        </w:rPr>
      </w:pPr>
    </w:p>
    <w:p w14:paraId="389884EF" w14:textId="77777777" w:rsidR="00B77EA8" w:rsidRPr="00061460" w:rsidRDefault="00B77EA8" w:rsidP="00B77EA8">
      <w:pPr>
        <w:rPr>
          <w:rFonts w:cs="Arial"/>
          <w:szCs w:val="22"/>
        </w:rPr>
      </w:pPr>
    </w:p>
    <w:p w14:paraId="4E308B1B" w14:textId="4B3A9E75" w:rsidR="00B77EA8" w:rsidRPr="00061460" w:rsidRDefault="00061460" w:rsidP="00B77EA8">
      <w:pPr>
        <w:rPr>
          <w:rFonts w:cs="Arial"/>
          <w:szCs w:val="22"/>
        </w:rPr>
      </w:pPr>
      <w:r w:rsidRPr="00061460">
        <w:rPr>
          <w:rFonts w:cs="Arial"/>
          <w:szCs w:val="22"/>
        </w:rPr>
        <w:t>Louisa Frost</w:t>
      </w:r>
    </w:p>
    <w:p w14:paraId="3755732F" w14:textId="646518E5" w:rsidR="00B77EA8" w:rsidRPr="00061460" w:rsidRDefault="00061460" w:rsidP="00B77EA8">
      <w:pPr>
        <w:rPr>
          <w:rFonts w:cs="Arial"/>
          <w:szCs w:val="22"/>
        </w:rPr>
      </w:pPr>
      <w:r w:rsidRPr="00061460">
        <w:rPr>
          <w:rFonts w:cs="Arial"/>
          <w:szCs w:val="22"/>
        </w:rPr>
        <w:t xml:space="preserve">Relieving </w:t>
      </w:r>
      <w:r w:rsidR="00B77EA8" w:rsidRPr="00061460">
        <w:rPr>
          <w:rFonts w:cs="Arial"/>
          <w:szCs w:val="22"/>
        </w:rPr>
        <w:t>Principal</w:t>
      </w:r>
    </w:p>
    <w:p w14:paraId="6430ACE3" w14:textId="1B51B19D" w:rsidR="00B77EA8" w:rsidRDefault="00B77EA8" w:rsidP="00B77EA8">
      <w:pPr>
        <w:rPr>
          <w:rFonts w:cs="Arial"/>
          <w:szCs w:val="22"/>
        </w:rPr>
      </w:pPr>
    </w:p>
    <w:p w14:paraId="2817936E" w14:textId="2B7FA0B4" w:rsidR="00061460" w:rsidRDefault="00061460" w:rsidP="00B77EA8">
      <w:pPr>
        <w:rPr>
          <w:rFonts w:cs="Arial"/>
          <w:szCs w:val="22"/>
        </w:rPr>
      </w:pPr>
    </w:p>
    <w:p w14:paraId="5A44E6A4" w14:textId="77777777" w:rsidR="00061460" w:rsidRPr="00061460" w:rsidRDefault="00061460" w:rsidP="00B77EA8">
      <w:pPr>
        <w:rPr>
          <w:rFonts w:cs="Arial"/>
          <w:szCs w:val="22"/>
        </w:rPr>
      </w:pPr>
    </w:p>
    <w:p w14:paraId="3A656000" w14:textId="77777777" w:rsidR="00B77EA8" w:rsidRPr="00061460" w:rsidRDefault="00B77EA8" w:rsidP="00B77EA8">
      <w:pPr>
        <w:rPr>
          <w:rFonts w:cs="Arial"/>
          <w:szCs w:val="22"/>
        </w:rPr>
      </w:pPr>
      <w:r w:rsidRPr="00061460">
        <w:rPr>
          <w:rFonts w:cs="Arial"/>
          <w:noProof/>
          <w:szCs w:val="22"/>
        </w:rPr>
        <mc:AlternateContent>
          <mc:Choice Requires="wps">
            <w:drawing>
              <wp:anchor distT="0" distB="0" distL="114300" distR="114300" simplePos="0" relativeHeight="251659264" behindDoc="0" locked="0" layoutInCell="1" allowOverlap="1" wp14:anchorId="1AEDFCF2" wp14:editId="370D906E">
                <wp:simplePos x="0" y="0"/>
                <wp:positionH relativeFrom="column">
                  <wp:posOffset>3810</wp:posOffset>
                </wp:positionH>
                <wp:positionV relativeFrom="paragraph">
                  <wp:posOffset>92075</wp:posOffset>
                </wp:positionV>
                <wp:extent cx="6648450" cy="0"/>
                <wp:effectExtent l="0" t="0" r="1905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FD6F7" id="_x0000_t32" coordsize="21600,21600" o:spt="32" o:oned="t" path="m,l21600,21600e" filled="f">
                <v:path arrowok="t" fillok="f" o:connecttype="none"/>
                <o:lock v:ext="edit" shapetype="t"/>
              </v:shapetype>
              <v:shape id="AutoShape 6" o:spid="_x0000_s1026" type="#_x0000_t32" style="position:absolute;margin-left:.3pt;margin-top:7.25pt;width:5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">
                <v:stroke dashstyle="longDashDotDot"/>
              </v:shape>
            </w:pict>
          </mc:Fallback>
        </mc:AlternateContent>
      </w:r>
    </w:p>
    <w:p w14:paraId="5E20AA2D" w14:textId="77777777" w:rsidR="00B77EA8" w:rsidRPr="00061460" w:rsidRDefault="00B77EA8" w:rsidP="00B77EA8">
      <w:pPr>
        <w:jc w:val="center"/>
        <w:rPr>
          <w:rFonts w:cs="Arial"/>
          <w:b/>
          <w:szCs w:val="22"/>
        </w:rPr>
      </w:pPr>
    </w:p>
    <w:p w14:paraId="262D79CF" w14:textId="56CE4C43" w:rsidR="00B77EA8" w:rsidRPr="00061460" w:rsidRDefault="00B77EA8" w:rsidP="00B77EA8">
      <w:pPr>
        <w:jc w:val="center"/>
        <w:rPr>
          <w:rFonts w:cs="Arial"/>
          <w:b/>
          <w:szCs w:val="22"/>
        </w:rPr>
      </w:pPr>
      <w:r w:rsidRPr="00061460">
        <w:rPr>
          <w:rFonts w:cs="Arial"/>
          <w:b/>
          <w:szCs w:val="22"/>
        </w:rPr>
        <w:t>GENERAL CONSENT FORM</w:t>
      </w:r>
      <w:r w:rsidRPr="00061460">
        <w:rPr>
          <w:rFonts w:cs="Arial"/>
          <w:b/>
          <w:szCs w:val="22"/>
        </w:rPr>
        <w:t xml:space="preserve"> 2021</w:t>
      </w:r>
    </w:p>
    <w:p w14:paraId="39A6BE89" w14:textId="77777777" w:rsidR="00B77EA8" w:rsidRPr="00061460" w:rsidRDefault="00B77EA8" w:rsidP="00B77EA8">
      <w:pPr>
        <w:rPr>
          <w:rFonts w:cs="Arial"/>
          <w:szCs w:val="22"/>
        </w:rPr>
      </w:pPr>
    </w:p>
    <w:p w14:paraId="4CE85A6C" w14:textId="262E750F" w:rsidR="00B77EA8" w:rsidRPr="00061460" w:rsidRDefault="00B77EA8" w:rsidP="00B77EA8">
      <w:pPr>
        <w:rPr>
          <w:rFonts w:cs="Arial"/>
          <w:szCs w:val="22"/>
        </w:rPr>
      </w:pPr>
      <w:r w:rsidRPr="00061460">
        <w:rPr>
          <w:rFonts w:cs="Arial"/>
          <w:szCs w:val="22"/>
        </w:rPr>
        <w:t>I hereby consent to my son/daughter ……</w:t>
      </w:r>
      <w:r w:rsidR="00061460">
        <w:rPr>
          <w:rFonts w:cs="Arial"/>
          <w:szCs w:val="22"/>
        </w:rPr>
        <w:t>……………..</w:t>
      </w:r>
      <w:r w:rsidRPr="00061460">
        <w:rPr>
          <w:rFonts w:cs="Arial"/>
          <w:szCs w:val="22"/>
        </w:rPr>
        <w:t>…………………………</w:t>
      </w:r>
      <w:r w:rsidR="00061460">
        <w:rPr>
          <w:rFonts w:cs="Arial"/>
          <w:szCs w:val="22"/>
        </w:rPr>
        <w:t>………….</w:t>
      </w:r>
      <w:r w:rsidRPr="00061460">
        <w:rPr>
          <w:rFonts w:cs="Arial"/>
          <w:szCs w:val="22"/>
        </w:rPr>
        <w:t xml:space="preserve"> Year ………. attending supervised school activities in and around the local Tooleybuc area. I understand that these activities will be approved by the principal and travelled to on foot. In the event of an emergency I consent to the securing of </w:t>
      </w:r>
      <w:r w:rsidRPr="00061460">
        <w:rPr>
          <w:rFonts w:cs="Arial"/>
          <w:szCs w:val="22"/>
        </w:rPr>
        <w:t xml:space="preserve">an </w:t>
      </w:r>
      <w:r w:rsidRPr="00061460">
        <w:rPr>
          <w:rFonts w:cs="Arial"/>
          <w:szCs w:val="22"/>
        </w:rPr>
        <w:t>ambulance and of medical attention.</w:t>
      </w:r>
    </w:p>
    <w:p w14:paraId="08E1B41C" w14:textId="77777777" w:rsidR="00B77EA8" w:rsidRPr="00061460" w:rsidRDefault="00B77EA8" w:rsidP="00B77EA8">
      <w:pPr>
        <w:rPr>
          <w:rFonts w:cs="Arial"/>
          <w:szCs w:val="22"/>
        </w:rPr>
      </w:pPr>
    </w:p>
    <w:p w14:paraId="55C7459A" w14:textId="37B7266F" w:rsidR="00B77EA8" w:rsidRPr="00061460" w:rsidRDefault="00B77EA8" w:rsidP="00B77EA8">
      <w:pPr>
        <w:rPr>
          <w:rFonts w:cs="Arial"/>
          <w:b/>
          <w:szCs w:val="22"/>
        </w:rPr>
      </w:pPr>
      <w:r w:rsidRPr="00061460">
        <w:rPr>
          <w:rFonts w:cs="Arial"/>
          <w:b/>
          <w:szCs w:val="22"/>
        </w:rPr>
        <w:t xml:space="preserve">THIS CONSENT IS INTENDED TO COVER ALL SUCH OCCASIONS DURING THE YEAR </w:t>
      </w:r>
      <w:r w:rsidR="00D44EF8" w:rsidRPr="00061460">
        <w:rPr>
          <w:rFonts w:cs="Arial"/>
          <w:b/>
          <w:szCs w:val="22"/>
        </w:rPr>
        <w:t>2021</w:t>
      </w:r>
    </w:p>
    <w:p w14:paraId="58C5FDF5" w14:textId="77777777" w:rsidR="00B77EA8" w:rsidRPr="00061460" w:rsidRDefault="00B77EA8" w:rsidP="00B77EA8">
      <w:pPr>
        <w:rPr>
          <w:rFonts w:cs="Arial"/>
          <w:szCs w:val="22"/>
        </w:rPr>
      </w:pPr>
    </w:p>
    <w:p w14:paraId="3EAC981D" w14:textId="77777777" w:rsidR="00B77EA8" w:rsidRPr="00061460" w:rsidRDefault="00B77EA8" w:rsidP="00B77EA8">
      <w:pPr>
        <w:rPr>
          <w:rFonts w:cs="Arial"/>
          <w:szCs w:val="22"/>
        </w:rPr>
      </w:pPr>
    </w:p>
    <w:p w14:paraId="7E5470E4" w14:textId="5F4D9531" w:rsidR="00B77EA8" w:rsidRPr="00061460" w:rsidRDefault="00B77EA8" w:rsidP="00B77EA8">
      <w:pPr>
        <w:rPr>
          <w:rFonts w:cs="Arial"/>
          <w:szCs w:val="22"/>
        </w:rPr>
      </w:pPr>
      <w:r w:rsidRPr="00061460">
        <w:rPr>
          <w:rFonts w:cs="Arial"/>
          <w:szCs w:val="22"/>
        </w:rPr>
        <w:t>Signed</w:t>
      </w:r>
      <w:r w:rsidR="00061460">
        <w:rPr>
          <w:rFonts w:cs="Arial"/>
          <w:szCs w:val="22"/>
        </w:rPr>
        <w:t>:</w:t>
      </w:r>
      <w:r w:rsidRPr="00061460">
        <w:rPr>
          <w:rFonts w:cs="Arial"/>
          <w:szCs w:val="22"/>
        </w:rPr>
        <w:t xml:space="preserve"> ……………………………………………………..</w:t>
      </w:r>
      <w:r w:rsidRPr="00061460">
        <w:rPr>
          <w:rFonts w:cs="Arial"/>
          <w:szCs w:val="22"/>
        </w:rPr>
        <w:tab/>
        <w:t>Date: ………………………………….</w:t>
      </w:r>
    </w:p>
    <w:p w14:paraId="087BCB4D" w14:textId="0FADE6AB" w:rsidR="00B77EA8" w:rsidRPr="00061460" w:rsidRDefault="00B77EA8" w:rsidP="00B77EA8">
      <w:pPr>
        <w:rPr>
          <w:rFonts w:cs="Arial"/>
          <w:szCs w:val="22"/>
        </w:rPr>
      </w:pPr>
      <w:r w:rsidRPr="00061460">
        <w:rPr>
          <w:rFonts w:cs="Arial"/>
          <w:szCs w:val="22"/>
        </w:rPr>
        <w:tab/>
      </w:r>
      <w:r w:rsidR="00D44EF8" w:rsidRPr="00061460">
        <w:rPr>
          <w:rFonts w:cs="Arial"/>
          <w:szCs w:val="22"/>
        </w:rPr>
        <w:t xml:space="preserve">    </w:t>
      </w:r>
      <w:r w:rsidRPr="00061460">
        <w:rPr>
          <w:rFonts w:cs="Arial"/>
          <w:szCs w:val="22"/>
        </w:rPr>
        <w:t>Parent/Caregiver</w:t>
      </w:r>
    </w:p>
    <w:p w14:paraId="1032EED1" w14:textId="77777777" w:rsidR="00B77EA8" w:rsidRPr="00061460" w:rsidRDefault="00B77EA8" w:rsidP="00B77EA8">
      <w:pPr>
        <w:rPr>
          <w:rFonts w:cs="Arial"/>
          <w:szCs w:val="22"/>
        </w:rPr>
      </w:pPr>
    </w:p>
    <w:p w14:paraId="0D0070FD" w14:textId="77777777" w:rsidR="00B77EA8" w:rsidRPr="00061460" w:rsidRDefault="00B77EA8" w:rsidP="00B77EA8">
      <w:pPr>
        <w:rPr>
          <w:rFonts w:cs="Arial"/>
          <w:szCs w:val="22"/>
        </w:rPr>
      </w:pPr>
      <w:r w:rsidRPr="00061460">
        <w:rPr>
          <w:rFonts w:cs="Arial"/>
          <w:szCs w:val="22"/>
        </w:rPr>
        <w:t>NOTE: Neither the school nor the Department of Education can be held responsible for claims arising from such attention.  Parents are strongly advised to arrange to have their children covered by an appropriate insurance policy, which will include an accident and ambulance cover.</w:t>
      </w:r>
    </w:p>
    <w:p w14:paraId="64FB6210" w14:textId="77777777" w:rsidR="00B77EA8" w:rsidRPr="00CD3A85" w:rsidRDefault="00B77EA8" w:rsidP="00B77EA8">
      <w:pPr>
        <w:rPr>
          <w:szCs w:val="22"/>
        </w:rPr>
      </w:pPr>
    </w:p>
    <w:p w14:paraId="6AEEBF02" w14:textId="77777777" w:rsidR="00B77EA8" w:rsidRDefault="00B77EA8" w:rsidP="00500738">
      <w:pPr>
        <w:rPr>
          <w:rFonts w:cs="Arial"/>
          <w:sz w:val="24"/>
        </w:rPr>
      </w:pPr>
    </w:p>
    <w:p w14:paraId="1F5A0AF1" w14:textId="77777777" w:rsidR="00B77EA8" w:rsidRDefault="00B77EA8" w:rsidP="00500738">
      <w:pPr>
        <w:rPr>
          <w:rFonts w:cs="Arial"/>
          <w:sz w:val="24"/>
        </w:rPr>
      </w:pPr>
    </w:p>
    <w:p w14:paraId="485F3FA7" w14:textId="77777777" w:rsidR="00B77EA8" w:rsidRDefault="00B77EA8" w:rsidP="00500738">
      <w:pPr>
        <w:rPr>
          <w:rFonts w:cs="Arial"/>
          <w:sz w:val="24"/>
        </w:rPr>
      </w:pPr>
    </w:p>
    <w:sectPr w:rsidR="00B77EA8" w:rsidSect="00061460">
      <w:headerReference w:type="default" r:id="rId7"/>
      <w:footerReference w:type="default" r:id="rId8"/>
      <w:pgSz w:w="11906" w:h="16838"/>
      <w:pgMar w:top="567" w:right="567" w:bottom="567" w:left="567" w:header="284"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DC51E" w14:textId="77777777" w:rsidR="008901D8" w:rsidRDefault="008901D8" w:rsidP="00FE7610">
      <w:r>
        <w:separator/>
      </w:r>
    </w:p>
  </w:endnote>
  <w:endnote w:type="continuationSeparator" w:id="0">
    <w:p w14:paraId="13041339" w14:textId="77777777" w:rsidR="008901D8" w:rsidRDefault="008901D8" w:rsidP="00FE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9429" w14:textId="6B8F6265" w:rsidR="00FE7610" w:rsidRDefault="00FE7610">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FE7610" w:rsidRPr="00DE3AED" w14:paraId="3EFC9695" w14:textId="77777777" w:rsidTr="000C0F98">
      <w:tc>
        <w:tcPr>
          <w:tcW w:w="10762" w:type="dxa"/>
          <w:shd w:val="clear" w:color="auto" w:fill="002664"/>
        </w:tcPr>
        <w:p w14:paraId="333FB001" w14:textId="77777777" w:rsidR="00FE7610" w:rsidRDefault="00FE7610" w:rsidP="00FE7610">
          <w:pPr>
            <w:jc w:val="right"/>
            <w:rPr>
              <w:rFonts w:ascii="Montserrat" w:hAnsi="Montserrat"/>
              <w:color w:val="FFFFFF" w:themeColor="background1"/>
              <w:sz w:val="20"/>
            </w:rPr>
          </w:pPr>
          <w:r w:rsidRPr="00F92344">
            <w:rPr>
              <w:rFonts w:ascii="Montserrat" w:hAnsi="Montserrat"/>
              <w:noProof/>
              <w:sz w:val="20"/>
            </w:rPr>
            <w:drawing>
              <wp:anchor distT="0" distB="0" distL="114300" distR="114300" simplePos="0" relativeHeight="251659264" behindDoc="0" locked="0" layoutInCell="1" allowOverlap="1" wp14:anchorId="7B299C14" wp14:editId="0655B630">
                <wp:simplePos x="0" y="0"/>
                <wp:positionH relativeFrom="column">
                  <wp:posOffset>1019810</wp:posOffset>
                </wp:positionH>
                <wp:positionV relativeFrom="paragraph">
                  <wp:posOffset>1687</wp:posOffset>
                </wp:positionV>
                <wp:extent cx="876300" cy="336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041E42"/>
                            </a:clrFrom>
                            <a:clrTo>
                              <a:srgbClr val="041E42">
                                <a:alpha val="0"/>
                              </a:srgbClr>
                            </a:clrTo>
                          </a:clrChange>
                          <a:extLst>
                            <a:ext uri="{28A0092B-C50C-407E-A947-70E740481C1C}">
                              <a14:useLocalDpi xmlns:a14="http://schemas.microsoft.com/office/drawing/2010/main" val="0"/>
                            </a:ext>
                          </a:extLst>
                        </a:blip>
                        <a:srcRect l="30914" t="77075" r="56275" b="14178"/>
                        <a:stretch/>
                      </pic:blipFill>
                      <pic:spPr bwMode="auto">
                        <a:xfrm flipV="1">
                          <a:off x="0" y="0"/>
                          <a:ext cx="876300"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FD84D" w14:textId="61DC8868" w:rsidR="00FE7610" w:rsidRPr="00F92344" w:rsidRDefault="00061460" w:rsidP="00FE7610">
          <w:pPr>
            <w:jc w:val="right"/>
            <w:rPr>
              <w:rFonts w:ascii="Montserrat" w:hAnsi="Montserrat"/>
              <w:color w:val="FFFFFF" w:themeColor="background1"/>
              <w:sz w:val="20"/>
            </w:rPr>
          </w:pPr>
          <w:r>
            <w:rPr>
              <w:rFonts w:ascii="Montserrat" w:hAnsi="Montserrat"/>
              <w:color w:val="FFFFFF" w:themeColor="background1"/>
              <w:sz w:val="20"/>
            </w:rPr>
            <w:t xml:space="preserve">Relieving </w:t>
          </w:r>
          <w:r w:rsidR="00FE7610" w:rsidRPr="00F92344">
            <w:rPr>
              <w:rFonts w:ascii="Montserrat" w:hAnsi="Montserrat"/>
              <w:color w:val="FFFFFF" w:themeColor="background1"/>
              <w:sz w:val="20"/>
            </w:rPr>
            <w:t xml:space="preserve">Principal: </w:t>
          </w:r>
          <w:r>
            <w:rPr>
              <w:rFonts w:ascii="Montserrat" w:hAnsi="Montserrat"/>
              <w:color w:val="FFFFFF" w:themeColor="background1"/>
              <w:sz w:val="20"/>
            </w:rPr>
            <w:t>Louisa Frost</w:t>
          </w:r>
        </w:p>
        <w:p w14:paraId="6B29D5D1" w14:textId="77777777" w:rsidR="00FE7610" w:rsidRPr="00DE3AED" w:rsidRDefault="00FE7610" w:rsidP="00FE7610">
          <w:pPr>
            <w:jc w:val="right"/>
            <w:rPr>
              <w:rFonts w:ascii="Montserrat" w:hAnsi="Montserrat"/>
              <w:color w:val="FFFFFF" w:themeColor="background1"/>
            </w:rPr>
          </w:pPr>
          <w:r w:rsidRPr="007D6901">
            <w:rPr>
              <w:rFonts w:ascii="Montserrat" w:hAnsi="Montserrat"/>
              <w:color w:val="FFFFFF" w:themeColor="background1"/>
              <w:sz w:val="18"/>
            </w:rPr>
            <w:t xml:space="preserve">87 Murray St Tooleybuc NSW 2736 | T: 03 5030 5422 | F: (03) 5030 5408 | E: Tooleybuc-c.school@det.nsw.edu.au   </w:t>
          </w:r>
        </w:p>
      </w:tc>
    </w:tr>
  </w:tbl>
  <w:p w14:paraId="29F3A8D0" w14:textId="5AE3ADCC" w:rsidR="00FE7610" w:rsidRDefault="00FE7610">
    <w:pPr>
      <w:pStyle w:val="Footer"/>
    </w:pPr>
  </w:p>
  <w:p w14:paraId="07D171E3" w14:textId="77777777" w:rsidR="00FE7610" w:rsidRDefault="00FE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0FC6" w14:textId="77777777" w:rsidR="008901D8" w:rsidRDefault="008901D8" w:rsidP="00FE7610">
      <w:r>
        <w:separator/>
      </w:r>
    </w:p>
  </w:footnote>
  <w:footnote w:type="continuationSeparator" w:id="0">
    <w:p w14:paraId="7898F6F3" w14:textId="77777777" w:rsidR="008901D8" w:rsidRDefault="008901D8" w:rsidP="00FE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12F0" w14:textId="4C12A45D" w:rsidR="00FE7610" w:rsidRDefault="00061460" w:rsidP="00FE7610">
    <w:pPr>
      <w:pStyle w:val="Header"/>
      <w:ind w:firstLine="720"/>
    </w:pPr>
    <w:r w:rsidRPr="00DE3AED">
      <w:rPr>
        <w:rFonts w:ascii="Montserrat" w:hAnsi="Montserrat"/>
        <w:noProof/>
      </w:rPr>
      <w:drawing>
        <wp:anchor distT="0" distB="0" distL="114300" distR="114300" simplePos="0" relativeHeight="251662336" behindDoc="0" locked="0" layoutInCell="1" allowOverlap="1" wp14:anchorId="70ED09F6" wp14:editId="40A5D9DC">
          <wp:simplePos x="0" y="0"/>
          <wp:positionH relativeFrom="column">
            <wp:posOffset>-1270</wp:posOffset>
          </wp:positionH>
          <wp:positionV relativeFrom="paragraph">
            <wp:posOffset>161290</wp:posOffset>
          </wp:positionV>
          <wp:extent cx="1525270"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041E42"/>
                      </a:clrFrom>
                      <a:clrTo>
                        <a:srgbClr val="041E42">
                          <a:alpha val="0"/>
                        </a:srgbClr>
                      </a:clrTo>
                    </a:clrChange>
                    <a:extLst>
                      <a:ext uri="{28A0092B-C50C-407E-A947-70E740481C1C}">
                        <a14:useLocalDpi xmlns:a14="http://schemas.microsoft.com/office/drawing/2010/main" val="0"/>
                      </a:ext>
                    </a:extLst>
                  </a:blip>
                  <a:srcRect l="48440" t="62717" r="29253" b="14989"/>
                  <a:stretch/>
                </pic:blipFill>
                <pic:spPr bwMode="auto">
                  <a:xfrm flipH="1">
                    <a:off x="0" y="0"/>
                    <a:ext cx="152527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FE7610" w:rsidRPr="00DE3AED" w14:paraId="099D2A84" w14:textId="77777777" w:rsidTr="000C0F98">
      <w:tc>
        <w:tcPr>
          <w:tcW w:w="10762" w:type="dxa"/>
          <w:shd w:val="clear" w:color="auto" w:fill="002664"/>
        </w:tcPr>
        <w:p w14:paraId="6C166C93" w14:textId="12D68E02" w:rsidR="00FE7610" w:rsidRPr="00DE3AED" w:rsidRDefault="00FE7610" w:rsidP="00FE7610">
          <w:pPr>
            <w:rPr>
              <w:rFonts w:ascii="Montserrat" w:hAnsi="Montserrat"/>
            </w:rPr>
          </w:pPr>
          <w:r>
            <w:rPr>
              <w:noProof/>
            </w:rPr>
            <w:drawing>
              <wp:anchor distT="0" distB="0" distL="114300" distR="114300" simplePos="0" relativeHeight="251665408" behindDoc="0" locked="0" layoutInCell="1" allowOverlap="1" wp14:anchorId="6D74D0E8" wp14:editId="02386220">
                <wp:simplePos x="0" y="0"/>
                <wp:positionH relativeFrom="column">
                  <wp:posOffset>5933056</wp:posOffset>
                </wp:positionH>
                <wp:positionV relativeFrom="paragraph">
                  <wp:posOffset>36032</wp:posOffset>
                </wp:positionV>
                <wp:extent cx="761995" cy="772141"/>
                <wp:effectExtent l="0" t="0" r="635" b="0"/>
                <wp:wrapNone/>
                <wp:docPr id="12" name="Picture 12" descr="Home - Tooleybuc Centr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 Tooleybuc Central Sch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7253" cy="7774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AED">
            <w:rPr>
              <w:rFonts w:ascii="Montserrat" w:hAnsi="Montserrat"/>
              <w:noProof/>
            </w:rPr>
            <w:drawing>
              <wp:anchor distT="0" distB="0" distL="114300" distR="114300" simplePos="0" relativeHeight="251661312" behindDoc="0" locked="0" layoutInCell="1" allowOverlap="1" wp14:anchorId="4181C75F" wp14:editId="2ACA6FAA">
                <wp:simplePos x="0" y="0"/>
                <wp:positionH relativeFrom="column">
                  <wp:posOffset>2295525</wp:posOffset>
                </wp:positionH>
                <wp:positionV relativeFrom="paragraph">
                  <wp:posOffset>-1827</wp:posOffset>
                </wp:positionV>
                <wp:extent cx="1638300" cy="55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041E42"/>
                            </a:clrFrom>
                            <a:clrTo>
                              <a:srgbClr val="041E42">
                                <a:alpha val="0"/>
                              </a:srgbClr>
                            </a:clrTo>
                          </a:clrChange>
                          <a:extLst>
                            <a:ext uri="{28A0092B-C50C-407E-A947-70E740481C1C}">
                              <a14:useLocalDpi xmlns:a14="http://schemas.microsoft.com/office/drawing/2010/main" val="0"/>
                            </a:ext>
                          </a:extLst>
                        </a:blip>
                        <a:srcRect l="42518" t="20796" r="33531" b="64680"/>
                        <a:stretch/>
                      </pic:blipFill>
                      <pic:spPr bwMode="auto">
                        <a:xfrm>
                          <a:off x="0" y="0"/>
                          <a:ext cx="1638300"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3AED">
            <w:rPr>
              <w:rFonts w:ascii="Montserrat" w:hAnsi="Montserrat"/>
            </w:rPr>
            <w:t xml:space="preserve"> </w:t>
          </w:r>
        </w:p>
        <w:p w14:paraId="335044E1" w14:textId="77777777" w:rsidR="00FE7610" w:rsidRPr="00DE3AED" w:rsidRDefault="00FE7610" w:rsidP="00FE7610">
          <w:pPr>
            <w:rPr>
              <w:rFonts w:ascii="Montserrat" w:hAnsi="Montserrat"/>
              <w:color w:val="FFFFFF" w:themeColor="background1"/>
            </w:rPr>
          </w:pPr>
        </w:p>
        <w:p w14:paraId="296F40C9" w14:textId="77777777" w:rsidR="00FE7610" w:rsidRPr="00DE3AED" w:rsidRDefault="00FE7610" w:rsidP="00FE7610">
          <w:pPr>
            <w:rPr>
              <w:rFonts w:ascii="Montserrat" w:hAnsi="Montserrat"/>
              <w:i/>
              <w:color w:val="FFFFFF" w:themeColor="background1"/>
            </w:rPr>
          </w:pPr>
          <w:r w:rsidRPr="00DE3AED">
            <w:rPr>
              <w:rFonts w:ascii="Montserrat" w:hAnsi="Montserrat"/>
              <w:i/>
              <w:noProof/>
              <w:color w:val="FFFFFF" w:themeColor="background1"/>
            </w:rPr>
            <mc:AlternateContent>
              <mc:Choice Requires="wps">
                <w:drawing>
                  <wp:anchor distT="45720" distB="45720" distL="114300" distR="114300" simplePos="0" relativeHeight="251663360" behindDoc="0" locked="0" layoutInCell="1" allowOverlap="1" wp14:anchorId="332A92AB" wp14:editId="03496FA9">
                    <wp:simplePos x="0" y="0"/>
                    <wp:positionH relativeFrom="column">
                      <wp:posOffset>-115054</wp:posOffset>
                    </wp:positionH>
                    <wp:positionV relativeFrom="paragraph">
                      <wp:posOffset>82424</wp:posOffset>
                    </wp:positionV>
                    <wp:extent cx="1954530" cy="449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449580"/>
                            </a:xfrm>
                            <a:prstGeom prst="rect">
                              <a:avLst/>
                            </a:prstGeom>
                            <a:noFill/>
                            <a:ln w="9525">
                              <a:noFill/>
                              <a:miter lim="800000"/>
                              <a:headEnd/>
                              <a:tailEnd/>
                            </a:ln>
                          </wps:spPr>
                          <wps:txbx>
                            <w:txbxContent>
                              <w:p w14:paraId="3465F57E" w14:textId="77777777" w:rsidR="00FE7610" w:rsidRPr="007D6901" w:rsidRDefault="00FE7610" w:rsidP="00FE7610">
                                <w:pPr>
                                  <w:contextualSpacing/>
                                  <w:rPr>
                                    <w:rFonts w:ascii="Montserrat" w:hAnsi="Montserrat"/>
                                    <w:b/>
                                    <w:noProof/>
                                    <w:color w:val="FFFFFF" w:themeColor="background1"/>
                                    <w:sz w:val="18"/>
                                  </w:rPr>
                                </w:pPr>
                                <w:r w:rsidRPr="007D6901">
                                  <w:rPr>
                                    <w:rFonts w:ascii="Montserrat" w:hAnsi="Montserrat"/>
                                    <w:b/>
                                    <w:noProof/>
                                    <w:color w:val="FFFFFF" w:themeColor="background1"/>
                                    <w:sz w:val="18"/>
                                  </w:rPr>
                                  <w:t>Tooleybuc Central School</w:t>
                                </w:r>
                              </w:p>
                              <w:p w14:paraId="4687B784" w14:textId="77777777" w:rsidR="00FE7610" w:rsidRPr="007D6901" w:rsidRDefault="00FE7610" w:rsidP="00FE7610">
                                <w:pPr>
                                  <w:contextualSpacing/>
                                  <w:rPr>
                                    <w:rFonts w:ascii="Montserrat" w:hAnsi="Montserrat"/>
                                    <w:b/>
                                    <w:color w:val="FFFFFF" w:themeColor="background1"/>
                                    <w:sz w:val="18"/>
                                  </w:rPr>
                                </w:pPr>
                                <w:r w:rsidRPr="007D6901">
                                  <w:rPr>
                                    <w:rFonts w:ascii="Montserrat" w:hAnsi="Montserrat"/>
                                    <w:i/>
                                    <w:noProof/>
                                    <w:color w:val="FFFFFF" w:themeColor="background1"/>
                                    <w:sz w:val="18"/>
                                  </w:rPr>
                                  <w:t>Strive to do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A92AB" id="_x0000_t202" coordsize="21600,21600" o:spt="202" path="m,l,21600r21600,l21600,xe">
                    <v:stroke joinstyle="miter"/>
                    <v:path gradientshapeok="t" o:connecttype="rect"/>
                  </v:shapetype>
                  <v:shape id="Text Box 2" o:spid="_x0000_s1026" type="#_x0000_t202" style="position:absolute;margin-left:-9.05pt;margin-top:6.5pt;width:153.9pt;height:3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" filled="f" stroked="f">
                    <v:textbox>
                      <w:txbxContent>
                        <w:p w14:paraId="3465F57E" w14:textId="77777777" w:rsidR="00FE7610" w:rsidRPr="007D6901" w:rsidRDefault="00FE7610" w:rsidP="00FE7610">
                          <w:pPr>
                            <w:contextualSpacing/>
                            <w:rPr>
                              <w:rFonts w:ascii="Montserrat" w:hAnsi="Montserrat"/>
                              <w:b/>
                              <w:noProof/>
                              <w:color w:val="FFFFFF" w:themeColor="background1"/>
                              <w:sz w:val="18"/>
                            </w:rPr>
                          </w:pPr>
                          <w:r w:rsidRPr="007D6901">
                            <w:rPr>
                              <w:rFonts w:ascii="Montserrat" w:hAnsi="Montserrat"/>
                              <w:b/>
                              <w:noProof/>
                              <w:color w:val="FFFFFF" w:themeColor="background1"/>
                              <w:sz w:val="18"/>
                            </w:rPr>
                            <w:t>Tooleybuc Central School</w:t>
                          </w:r>
                        </w:p>
                        <w:p w14:paraId="4687B784" w14:textId="77777777" w:rsidR="00FE7610" w:rsidRPr="007D6901" w:rsidRDefault="00FE7610" w:rsidP="00FE7610">
                          <w:pPr>
                            <w:contextualSpacing/>
                            <w:rPr>
                              <w:rFonts w:ascii="Montserrat" w:hAnsi="Montserrat"/>
                              <w:b/>
                              <w:color w:val="FFFFFF" w:themeColor="background1"/>
                              <w:sz w:val="18"/>
                            </w:rPr>
                          </w:pPr>
                          <w:r w:rsidRPr="007D6901">
                            <w:rPr>
                              <w:rFonts w:ascii="Montserrat" w:hAnsi="Montserrat"/>
                              <w:i/>
                              <w:noProof/>
                              <w:color w:val="FFFFFF" w:themeColor="background1"/>
                              <w:sz w:val="18"/>
                            </w:rPr>
                            <w:t>Strive to do well</w:t>
                          </w:r>
                        </w:p>
                      </w:txbxContent>
                    </v:textbox>
                  </v:shape>
                </w:pict>
              </mc:Fallback>
            </mc:AlternateContent>
          </w:r>
          <w:r w:rsidRPr="00DE3AED">
            <w:rPr>
              <w:rFonts w:ascii="Montserrat" w:hAnsi="Montserrat"/>
              <w:noProof/>
            </w:rPr>
            <w:drawing>
              <wp:anchor distT="0" distB="0" distL="114300" distR="114300" simplePos="0" relativeHeight="251664384" behindDoc="0" locked="0" layoutInCell="1" allowOverlap="1" wp14:anchorId="334D4916" wp14:editId="36F9AEA8">
                <wp:simplePos x="0" y="0"/>
                <wp:positionH relativeFrom="column">
                  <wp:posOffset>4241800</wp:posOffset>
                </wp:positionH>
                <wp:positionV relativeFrom="paragraph">
                  <wp:posOffset>27144</wp:posOffset>
                </wp:positionV>
                <wp:extent cx="1244991" cy="47814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clrChange>
                            <a:clrFrom>
                              <a:srgbClr val="041E42"/>
                            </a:clrFrom>
                            <a:clrTo>
                              <a:srgbClr val="041E42">
                                <a:alpha val="0"/>
                              </a:srgbClr>
                            </a:clrTo>
                          </a:clrChange>
                          <a:extLst>
                            <a:ext uri="{28A0092B-C50C-407E-A947-70E740481C1C}">
                              <a14:useLocalDpi xmlns:a14="http://schemas.microsoft.com/office/drawing/2010/main" val="0"/>
                            </a:ext>
                          </a:extLst>
                        </a:blip>
                        <a:srcRect l="30914" t="77075" r="56275" b="14178"/>
                        <a:stretch/>
                      </pic:blipFill>
                      <pic:spPr bwMode="auto">
                        <a:xfrm>
                          <a:off x="0" y="0"/>
                          <a:ext cx="1244991" cy="4781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518B7" w14:textId="77777777" w:rsidR="00FE7610" w:rsidRPr="00DE3AED" w:rsidRDefault="00FE7610" w:rsidP="00FE7610">
          <w:pPr>
            <w:rPr>
              <w:rFonts w:ascii="Montserrat" w:hAnsi="Montserrat"/>
              <w:i/>
              <w:color w:val="FFFFFF" w:themeColor="background1"/>
            </w:rPr>
          </w:pPr>
        </w:p>
        <w:p w14:paraId="4061F913" w14:textId="77777777" w:rsidR="00FE7610" w:rsidRPr="00DE3AED" w:rsidRDefault="00FE7610" w:rsidP="00FE7610">
          <w:pPr>
            <w:rPr>
              <w:rFonts w:ascii="Montserrat" w:hAnsi="Montserrat"/>
              <w:i/>
              <w:color w:val="FFFFFF" w:themeColor="background1"/>
            </w:rPr>
          </w:pPr>
        </w:p>
      </w:tc>
    </w:tr>
  </w:tbl>
  <w:p w14:paraId="6DE2ADC9" w14:textId="26B7F089" w:rsidR="00FE7610" w:rsidRDefault="00FE7610">
    <w:pPr>
      <w:pStyle w:val="Header"/>
    </w:pPr>
  </w:p>
  <w:p w14:paraId="2DAD70F0" w14:textId="77777777" w:rsidR="00FE7610" w:rsidRDefault="00FE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B05FEF"/>
    <w:multiLevelType w:val="hybridMultilevel"/>
    <w:tmpl w:val="ED00B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6210E"/>
    <w:multiLevelType w:val="hybridMultilevel"/>
    <w:tmpl w:val="94EE0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42423"/>
    <w:multiLevelType w:val="hybridMultilevel"/>
    <w:tmpl w:val="9A2ABE4E"/>
    <w:lvl w:ilvl="0" w:tplc="203AAB7E">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F3337"/>
    <w:multiLevelType w:val="hybridMultilevel"/>
    <w:tmpl w:val="1F6A691A"/>
    <w:lvl w:ilvl="0" w:tplc="ACB659A8">
      <w:numFmt w:val="bullet"/>
      <w:lvlText w:val="-"/>
      <w:lvlJc w:val="left"/>
      <w:pPr>
        <w:ind w:left="720" w:hanging="360"/>
      </w:pPr>
      <w:rPr>
        <w:rFonts w:ascii="Montserrat" w:eastAsia="Calibri" w:hAnsi="Montserra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84A5316"/>
    <w:multiLevelType w:val="hybridMultilevel"/>
    <w:tmpl w:val="FC6AFA5E"/>
    <w:lvl w:ilvl="0" w:tplc="2AE2AAB8">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A5506"/>
    <w:multiLevelType w:val="hybridMultilevel"/>
    <w:tmpl w:val="37E0EA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A21D7A"/>
    <w:multiLevelType w:val="hybridMultilevel"/>
    <w:tmpl w:val="272C3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97F7AAF"/>
    <w:multiLevelType w:val="hybridMultilevel"/>
    <w:tmpl w:val="DEB8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81A55"/>
    <w:multiLevelType w:val="hybridMultilevel"/>
    <w:tmpl w:val="CF92A9A0"/>
    <w:lvl w:ilvl="0" w:tplc="9D72A2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9276CC"/>
    <w:multiLevelType w:val="hybridMultilevel"/>
    <w:tmpl w:val="7B1EB58E"/>
    <w:lvl w:ilvl="0" w:tplc="A59A93E6">
      <w:start w:val="5"/>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13197E"/>
    <w:multiLevelType w:val="hybridMultilevel"/>
    <w:tmpl w:val="35BCC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872F6"/>
    <w:multiLevelType w:val="hybridMultilevel"/>
    <w:tmpl w:val="5DB69EEC"/>
    <w:lvl w:ilvl="0" w:tplc="D4CA0202">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F69A1"/>
    <w:multiLevelType w:val="hybridMultilevel"/>
    <w:tmpl w:val="629A3E4C"/>
    <w:lvl w:ilvl="0" w:tplc="1FE4C81C">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F5592"/>
    <w:multiLevelType w:val="hybridMultilevel"/>
    <w:tmpl w:val="1736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A86FA3"/>
    <w:multiLevelType w:val="hybridMultilevel"/>
    <w:tmpl w:val="2180A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842017"/>
    <w:multiLevelType w:val="hybridMultilevel"/>
    <w:tmpl w:val="815C4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546CB1"/>
    <w:multiLevelType w:val="hybridMultilevel"/>
    <w:tmpl w:val="1A0E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2"/>
  </w:num>
  <w:num w:numId="5">
    <w:abstractNumId w:val="4"/>
  </w:num>
  <w:num w:numId="6">
    <w:abstractNumId w:val="12"/>
  </w:num>
  <w:num w:numId="7">
    <w:abstractNumId w:val="3"/>
  </w:num>
  <w:num w:numId="8">
    <w:abstractNumId w:val="13"/>
  </w:num>
  <w:num w:numId="9">
    <w:abstractNumId w:val="14"/>
  </w:num>
  <w:num w:numId="10">
    <w:abstractNumId w:val="7"/>
  </w:num>
  <w:num w:numId="11">
    <w:abstractNumId w:val="15"/>
  </w:num>
  <w:num w:numId="12">
    <w:abstractNumId w:val="0"/>
  </w:num>
  <w:num w:numId="13">
    <w:abstractNumId w:val="5"/>
  </w:num>
  <w:num w:numId="14">
    <w:abstractNumId w:val="16"/>
  </w:num>
  <w:num w:numId="15">
    <w:abstractNumId w:val="1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4B"/>
    <w:rsid w:val="00030CE8"/>
    <w:rsid w:val="00061460"/>
    <w:rsid w:val="00090BB2"/>
    <w:rsid w:val="0009283E"/>
    <w:rsid w:val="000A7198"/>
    <w:rsid w:val="000C004B"/>
    <w:rsid w:val="00107ECA"/>
    <w:rsid w:val="001C1353"/>
    <w:rsid w:val="001C642A"/>
    <w:rsid w:val="002704D3"/>
    <w:rsid w:val="00270957"/>
    <w:rsid w:val="0027271C"/>
    <w:rsid w:val="00275F2A"/>
    <w:rsid w:val="002A0293"/>
    <w:rsid w:val="002F0288"/>
    <w:rsid w:val="002F68E6"/>
    <w:rsid w:val="003E3E23"/>
    <w:rsid w:val="00421866"/>
    <w:rsid w:val="00421E26"/>
    <w:rsid w:val="00460E42"/>
    <w:rsid w:val="004A52DF"/>
    <w:rsid w:val="004C10A1"/>
    <w:rsid w:val="00500738"/>
    <w:rsid w:val="00541487"/>
    <w:rsid w:val="00545284"/>
    <w:rsid w:val="00582D58"/>
    <w:rsid w:val="005860F9"/>
    <w:rsid w:val="005D61ED"/>
    <w:rsid w:val="00646179"/>
    <w:rsid w:val="00660697"/>
    <w:rsid w:val="0068728F"/>
    <w:rsid w:val="0069609D"/>
    <w:rsid w:val="00724F05"/>
    <w:rsid w:val="007271FE"/>
    <w:rsid w:val="00762D56"/>
    <w:rsid w:val="00763A7A"/>
    <w:rsid w:val="00782FD3"/>
    <w:rsid w:val="00785BDD"/>
    <w:rsid w:val="007D6901"/>
    <w:rsid w:val="00807BD9"/>
    <w:rsid w:val="00823362"/>
    <w:rsid w:val="008301AA"/>
    <w:rsid w:val="00835506"/>
    <w:rsid w:val="00842B4A"/>
    <w:rsid w:val="00880117"/>
    <w:rsid w:val="008901D8"/>
    <w:rsid w:val="008D50C5"/>
    <w:rsid w:val="00903B75"/>
    <w:rsid w:val="00907E7A"/>
    <w:rsid w:val="00917CEC"/>
    <w:rsid w:val="00982578"/>
    <w:rsid w:val="009F276E"/>
    <w:rsid w:val="009F3FDC"/>
    <w:rsid w:val="00A64F39"/>
    <w:rsid w:val="00AD3D68"/>
    <w:rsid w:val="00B01B9B"/>
    <w:rsid w:val="00B2177D"/>
    <w:rsid w:val="00B620E4"/>
    <w:rsid w:val="00B74462"/>
    <w:rsid w:val="00B7521C"/>
    <w:rsid w:val="00B77EA8"/>
    <w:rsid w:val="00B80B30"/>
    <w:rsid w:val="00BF6688"/>
    <w:rsid w:val="00C243AF"/>
    <w:rsid w:val="00C60E33"/>
    <w:rsid w:val="00C827F4"/>
    <w:rsid w:val="00CA3928"/>
    <w:rsid w:val="00D30408"/>
    <w:rsid w:val="00D44E1E"/>
    <w:rsid w:val="00D44EF8"/>
    <w:rsid w:val="00D53D14"/>
    <w:rsid w:val="00D64CA8"/>
    <w:rsid w:val="00DB0CC3"/>
    <w:rsid w:val="00E652BB"/>
    <w:rsid w:val="00E707B3"/>
    <w:rsid w:val="00E963D6"/>
    <w:rsid w:val="00ED5CAF"/>
    <w:rsid w:val="00FE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1C0FA8"/>
  <w15:chartTrackingRefBased/>
  <w15:docId w15:val="{CFC5B182-799D-417A-9DDB-36426AEF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38"/>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B7521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B7521C"/>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link w:val="Heading3Char"/>
    <w:uiPriority w:val="9"/>
    <w:qFormat/>
    <w:rsid w:val="0082336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04B"/>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unhideWhenUsed/>
    <w:rsid w:val="000C004B"/>
    <w:rPr>
      <w:color w:val="0000FF"/>
      <w:u w:val="single"/>
    </w:rPr>
  </w:style>
  <w:style w:type="character" w:styleId="Strong">
    <w:name w:val="Strong"/>
    <w:basedOn w:val="DefaultParagraphFont"/>
    <w:uiPriority w:val="22"/>
    <w:qFormat/>
    <w:rsid w:val="00275F2A"/>
    <w:rPr>
      <w:b/>
      <w:bCs/>
    </w:rPr>
  </w:style>
  <w:style w:type="paragraph" w:styleId="BalloonText">
    <w:name w:val="Balloon Text"/>
    <w:basedOn w:val="Normal"/>
    <w:link w:val="BalloonTextChar"/>
    <w:uiPriority w:val="99"/>
    <w:semiHidden/>
    <w:unhideWhenUsed/>
    <w:rsid w:val="0027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1C"/>
    <w:rPr>
      <w:rFonts w:ascii="Segoe UI" w:hAnsi="Segoe UI" w:cs="Segoe UI"/>
      <w:sz w:val="18"/>
      <w:szCs w:val="18"/>
    </w:rPr>
  </w:style>
  <w:style w:type="character" w:customStyle="1" w:styleId="Heading3Char">
    <w:name w:val="Heading 3 Char"/>
    <w:basedOn w:val="DefaultParagraphFont"/>
    <w:link w:val="Heading3"/>
    <w:uiPriority w:val="9"/>
    <w:rsid w:val="00823362"/>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23362"/>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21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E7610"/>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FE7610"/>
  </w:style>
  <w:style w:type="paragraph" w:styleId="Footer">
    <w:name w:val="footer"/>
    <w:basedOn w:val="Normal"/>
    <w:link w:val="FooterChar"/>
    <w:uiPriority w:val="99"/>
    <w:unhideWhenUsed/>
    <w:rsid w:val="00FE7610"/>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FE7610"/>
  </w:style>
  <w:style w:type="paragraph" w:customStyle="1" w:styleId="Default">
    <w:name w:val="Default"/>
    <w:rsid w:val="00880117"/>
    <w:pPr>
      <w:autoSpaceDE w:val="0"/>
      <w:autoSpaceDN w:val="0"/>
      <w:adjustRightInd w:val="0"/>
      <w:spacing w:after="0" w:line="240" w:lineRule="auto"/>
    </w:pPr>
    <w:rPr>
      <w:rFonts w:ascii="Montserrat" w:hAnsi="Montserrat" w:cs="Montserrat"/>
      <w:color w:val="000000"/>
      <w:sz w:val="24"/>
      <w:szCs w:val="24"/>
    </w:rPr>
  </w:style>
  <w:style w:type="paragraph" w:customStyle="1" w:styleId="Pa2">
    <w:name w:val="Pa2"/>
    <w:basedOn w:val="Default"/>
    <w:next w:val="Default"/>
    <w:uiPriority w:val="99"/>
    <w:rsid w:val="00880117"/>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67411">
      <w:bodyDiv w:val="1"/>
      <w:marLeft w:val="0"/>
      <w:marRight w:val="0"/>
      <w:marTop w:val="0"/>
      <w:marBottom w:val="0"/>
      <w:divBdr>
        <w:top w:val="none" w:sz="0" w:space="0" w:color="auto"/>
        <w:left w:val="none" w:sz="0" w:space="0" w:color="auto"/>
        <w:bottom w:val="none" w:sz="0" w:space="0" w:color="auto"/>
        <w:right w:val="none" w:sz="0" w:space="0" w:color="auto"/>
      </w:divBdr>
    </w:div>
    <w:div w:id="606234846">
      <w:bodyDiv w:val="1"/>
      <w:marLeft w:val="0"/>
      <w:marRight w:val="0"/>
      <w:marTop w:val="0"/>
      <w:marBottom w:val="0"/>
      <w:divBdr>
        <w:top w:val="none" w:sz="0" w:space="0" w:color="auto"/>
        <w:left w:val="none" w:sz="0" w:space="0" w:color="auto"/>
        <w:bottom w:val="none" w:sz="0" w:space="0" w:color="auto"/>
        <w:right w:val="none" w:sz="0" w:space="0" w:color="auto"/>
      </w:divBdr>
    </w:div>
    <w:div w:id="896474205">
      <w:bodyDiv w:val="1"/>
      <w:marLeft w:val="0"/>
      <w:marRight w:val="0"/>
      <w:marTop w:val="0"/>
      <w:marBottom w:val="0"/>
      <w:divBdr>
        <w:top w:val="none" w:sz="0" w:space="0" w:color="auto"/>
        <w:left w:val="none" w:sz="0" w:space="0" w:color="auto"/>
        <w:bottom w:val="none" w:sz="0" w:space="0" w:color="auto"/>
        <w:right w:val="none" w:sz="0" w:space="0" w:color="auto"/>
      </w:divBdr>
    </w:div>
    <w:div w:id="1174146027">
      <w:bodyDiv w:val="1"/>
      <w:marLeft w:val="0"/>
      <w:marRight w:val="0"/>
      <w:marTop w:val="0"/>
      <w:marBottom w:val="0"/>
      <w:divBdr>
        <w:top w:val="none" w:sz="0" w:space="0" w:color="auto"/>
        <w:left w:val="none" w:sz="0" w:space="0" w:color="auto"/>
        <w:bottom w:val="none" w:sz="0" w:space="0" w:color="auto"/>
        <w:right w:val="none" w:sz="0" w:space="0" w:color="auto"/>
      </w:divBdr>
    </w:div>
    <w:div w:id="1175456051">
      <w:bodyDiv w:val="1"/>
      <w:marLeft w:val="0"/>
      <w:marRight w:val="0"/>
      <w:marTop w:val="0"/>
      <w:marBottom w:val="0"/>
      <w:divBdr>
        <w:top w:val="none" w:sz="0" w:space="0" w:color="auto"/>
        <w:left w:val="none" w:sz="0" w:space="0" w:color="auto"/>
        <w:bottom w:val="none" w:sz="0" w:space="0" w:color="auto"/>
        <w:right w:val="none" w:sz="0" w:space="0" w:color="auto"/>
      </w:divBdr>
      <w:divsChild>
        <w:div w:id="2033871941">
          <w:marLeft w:val="0"/>
          <w:marRight w:val="0"/>
          <w:marTop w:val="0"/>
          <w:marBottom w:val="0"/>
          <w:divBdr>
            <w:top w:val="none" w:sz="0" w:space="0" w:color="auto"/>
            <w:left w:val="none" w:sz="0" w:space="0" w:color="auto"/>
            <w:bottom w:val="none" w:sz="0" w:space="0" w:color="auto"/>
            <w:right w:val="none" w:sz="0" w:space="0" w:color="auto"/>
          </w:divBdr>
          <w:divsChild>
            <w:div w:id="443038941">
              <w:marLeft w:val="0"/>
              <w:marRight w:val="0"/>
              <w:marTop w:val="0"/>
              <w:marBottom w:val="0"/>
              <w:divBdr>
                <w:top w:val="none" w:sz="0" w:space="0" w:color="auto"/>
                <w:left w:val="none" w:sz="0" w:space="0" w:color="auto"/>
                <w:bottom w:val="none" w:sz="0" w:space="0" w:color="auto"/>
                <w:right w:val="none" w:sz="0" w:space="0" w:color="auto"/>
              </w:divBdr>
            </w:div>
          </w:divsChild>
        </w:div>
        <w:div w:id="226497736">
          <w:marLeft w:val="0"/>
          <w:marRight w:val="0"/>
          <w:marTop w:val="0"/>
          <w:marBottom w:val="0"/>
          <w:divBdr>
            <w:top w:val="none" w:sz="0" w:space="0" w:color="auto"/>
            <w:left w:val="none" w:sz="0" w:space="0" w:color="auto"/>
            <w:bottom w:val="none" w:sz="0" w:space="0" w:color="auto"/>
            <w:right w:val="none" w:sz="0" w:space="0" w:color="auto"/>
          </w:divBdr>
          <w:divsChild>
            <w:div w:id="6977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652">
      <w:bodyDiv w:val="1"/>
      <w:marLeft w:val="0"/>
      <w:marRight w:val="0"/>
      <w:marTop w:val="0"/>
      <w:marBottom w:val="0"/>
      <w:divBdr>
        <w:top w:val="none" w:sz="0" w:space="0" w:color="auto"/>
        <w:left w:val="none" w:sz="0" w:space="0" w:color="auto"/>
        <w:bottom w:val="none" w:sz="0" w:space="0" w:color="auto"/>
        <w:right w:val="none" w:sz="0" w:space="0" w:color="auto"/>
      </w:divBdr>
    </w:div>
    <w:div w:id="19203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Wait</dc:creator>
  <cp:keywords/>
  <dc:description/>
  <cp:lastModifiedBy>Kerry Blake</cp:lastModifiedBy>
  <cp:revision>2</cp:revision>
  <cp:lastPrinted>2020-05-05T02:36:00Z</cp:lastPrinted>
  <dcterms:created xsi:type="dcterms:W3CDTF">2021-02-21T22:47:00Z</dcterms:created>
  <dcterms:modified xsi:type="dcterms:W3CDTF">2021-02-21T22:47:00Z</dcterms:modified>
</cp:coreProperties>
</file>