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D228" w14:textId="77777777" w:rsidR="00707109" w:rsidRDefault="00707109" w:rsidP="00707109">
      <w:pPr>
        <w:spacing w:before="100" w:beforeAutospacing="1" w:after="100" w:afterAutospacing="1"/>
        <w:rPr>
          <w:rFonts w:cs="Arial"/>
          <w:szCs w:val="22"/>
        </w:rPr>
      </w:pPr>
      <w:r>
        <w:rPr>
          <w:rFonts w:cs="Arial"/>
          <w:szCs w:val="22"/>
        </w:rPr>
        <w:t>Tuesday, 23 February 2021</w:t>
      </w:r>
    </w:p>
    <w:p w14:paraId="2408DE2F" w14:textId="2B23EFCA" w:rsidR="00707109" w:rsidRPr="00003DC7" w:rsidRDefault="00707109" w:rsidP="00707109">
      <w:pPr>
        <w:spacing w:before="100" w:beforeAutospacing="1" w:after="100" w:afterAutospacing="1"/>
        <w:rPr>
          <w:rFonts w:cs="Arial"/>
          <w:szCs w:val="22"/>
        </w:rPr>
      </w:pPr>
      <w:bookmarkStart w:id="0" w:name="_GoBack"/>
      <w:bookmarkEnd w:id="0"/>
      <w:r w:rsidRPr="00003DC7">
        <w:rPr>
          <w:rFonts w:cs="Arial"/>
          <w:szCs w:val="22"/>
        </w:rPr>
        <w:t>Dear Parent</w:t>
      </w:r>
    </w:p>
    <w:p w14:paraId="0340751E" w14:textId="77777777" w:rsidR="00707109" w:rsidRPr="005E6E07" w:rsidRDefault="00707109" w:rsidP="00707109">
      <w:pPr>
        <w:spacing w:before="100" w:beforeAutospacing="1" w:after="100" w:afterAutospacing="1"/>
        <w:rPr>
          <w:rFonts w:cs="Arial"/>
          <w:szCs w:val="22"/>
        </w:rPr>
      </w:pPr>
      <w:r w:rsidRPr="00003DC7">
        <w:rPr>
          <w:rFonts w:cs="Arial"/>
          <w:szCs w:val="22"/>
        </w:rPr>
        <w:t xml:space="preserve">To support and enrich your child’s learning in the classroom, a range of different websites and third party software applications may be used. </w:t>
      </w:r>
    </w:p>
    <w:p w14:paraId="5AD9A151" w14:textId="77777777" w:rsidR="00707109" w:rsidRPr="003E12AF" w:rsidRDefault="00707109" w:rsidP="00707109">
      <w:pPr>
        <w:pStyle w:val="ListParagraph"/>
        <w:numPr>
          <w:ilvl w:val="0"/>
          <w:numId w:val="19"/>
        </w:numPr>
        <w:rPr>
          <w:rFonts w:cs="Arial"/>
          <w:szCs w:val="22"/>
        </w:rPr>
      </w:pPr>
      <w:r>
        <w:rPr>
          <w:rFonts w:cs="Arial"/>
          <w:szCs w:val="22"/>
        </w:rPr>
        <w:t>Cars and Stars</w:t>
      </w:r>
    </w:p>
    <w:p w14:paraId="6A0E7AB7" w14:textId="77777777" w:rsidR="00707109" w:rsidRDefault="00707109" w:rsidP="00707109">
      <w:pPr>
        <w:pStyle w:val="ListParagraph"/>
        <w:rPr>
          <w:rFonts w:cs="Arial"/>
          <w:szCs w:val="22"/>
        </w:rPr>
      </w:pPr>
      <w:hyperlink r:id="rId7" w:history="1">
        <w:r w:rsidRPr="00305C5F">
          <w:rPr>
            <w:rStyle w:val="Hyperlink"/>
            <w:rFonts w:cs="Arial"/>
            <w:szCs w:val="22"/>
          </w:rPr>
          <w:t>https://app.carsandstars.com.au/users/privacypolicy</w:t>
        </w:r>
      </w:hyperlink>
      <w:r>
        <w:rPr>
          <w:rFonts w:cs="Arial"/>
          <w:szCs w:val="22"/>
        </w:rPr>
        <w:t xml:space="preserve"> </w:t>
      </w:r>
    </w:p>
    <w:p w14:paraId="4886AA9A" w14:textId="77777777" w:rsidR="00707109" w:rsidRPr="003E12AF" w:rsidRDefault="00707109" w:rsidP="00707109">
      <w:pPr>
        <w:pStyle w:val="ListParagraph"/>
        <w:rPr>
          <w:rFonts w:cs="Arial"/>
          <w:szCs w:val="22"/>
        </w:rPr>
      </w:pPr>
    </w:p>
    <w:p w14:paraId="714BB3E7" w14:textId="77777777" w:rsidR="00707109" w:rsidRPr="003E12AF" w:rsidRDefault="00707109" w:rsidP="00707109">
      <w:pPr>
        <w:pStyle w:val="ListParagraph"/>
        <w:numPr>
          <w:ilvl w:val="0"/>
          <w:numId w:val="19"/>
        </w:numPr>
        <w:rPr>
          <w:rFonts w:cs="Arial"/>
          <w:szCs w:val="22"/>
        </w:rPr>
      </w:pPr>
      <w:r>
        <w:rPr>
          <w:rFonts w:cs="Arial"/>
          <w:szCs w:val="22"/>
        </w:rPr>
        <w:t>Pat Testing (Progressive Achievement Testing)</w:t>
      </w:r>
    </w:p>
    <w:p w14:paraId="00419C95" w14:textId="77777777" w:rsidR="00707109" w:rsidRDefault="00707109" w:rsidP="00707109">
      <w:pPr>
        <w:pStyle w:val="ListParagraph"/>
      </w:pPr>
      <w:hyperlink r:id="rId8" w:history="1">
        <w:r w:rsidRPr="00305C5F">
          <w:rPr>
            <w:rStyle w:val="Hyperlink"/>
          </w:rPr>
          <w:t>https://www.acer.org/privacy</w:t>
        </w:r>
      </w:hyperlink>
      <w:r>
        <w:t xml:space="preserve"> </w:t>
      </w:r>
    </w:p>
    <w:p w14:paraId="7020B6C0" w14:textId="77777777" w:rsidR="00707109" w:rsidRDefault="00707109" w:rsidP="00707109">
      <w:pPr>
        <w:pStyle w:val="ListParagraph"/>
      </w:pPr>
    </w:p>
    <w:p w14:paraId="320FCD8D" w14:textId="77777777" w:rsidR="00707109" w:rsidRDefault="00707109" w:rsidP="00707109">
      <w:pPr>
        <w:pStyle w:val="ListParagraph"/>
        <w:numPr>
          <w:ilvl w:val="0"/>
          <w:numId w:val="19"/>
        </w:numPr>
        <w:rPr>
          <w:rFonts w:cs="Arial"/>
          <w:szCs w:val="22"/>
        </w:rPr>
      </w:pPr>
      <w:r>
        <w:rPr>
          <w:rFonts w:cs="Arial"/>
          <w:szCs w:val="22"/>
        </w:rPr>
        <w:t>ABC Reading Eggs</w:t>
      </w:r>
    </w:p>
    <w:p w14:paraId="234D6E5F" w14:textId="77777777" w:rsidR="00707109" w:rsidRDefault="00707109" w:rsidP="00707109">
      <w:pPr>
        <w:pStyle w:val="ListParagraph"/>
        <w:rPr>
          <w:rFonts w:cs="Arial"/>
          <w:szCs w:val="22"/>
        </w:rPr>
      </w:pPr>
      <w:hyperlink r:id="rId9" w:history="1">
        <w:r w:rsidRPr="00305C5F">
          <w:rPr>
            <w:rStyle w:val="Hyperlink"/>
            <w:rFonts w:cs="Arial"/>
            <w:szCs w:val="22"/>
          </w:rPr>
          <w:t>https://readingeggs.com.au/privacy</w:t>
        </w:r>
      </w:hyperlink>
      <w:r>
        <w:rPr>
          <w:rFonts w:cs="Arial"/>
          <w:szCs w:val="22"/>
        </w:rPr>
        <w:t xml:space="preserve"> </w:t>
      </w:r>
    </w:p>
    <w:p w14:paraId="6C8FE550" w14:textId="77777777" w:rsidR="00707109" w:rsidRDefault="00707109" w:rsidP="00707109">
      <w:pPr>
        <w:pStyle w:val="ListParagraph"/>
        <w:rPr>
          <w:rFonts w:cs="Arial"/>
          <w:szCs w:val="22"/>
        </w:rPr>
      </w:pPr>
    </w:p>
    <w:p w14:paraId="5016B4D1" w14:textId="77777777" w:rsidR="00707109" w:rsidRDefault="00707109" w:rsidP="00707109">
      <w:pPr>
        <w:pStyle w:val="ListParagraph"/>
        <w:numPr>
          <w:ilvl w:val="0"/>
          <w:numId w:val="19"/>
        </w:numPr>
        <w:rPr>
          <w:rFonts w:cs="Arial"/>
          <w:szCs w:val="22"/>
        </w:rPr>
      </w:pPr>
      <w:r>
        <w:rPr>
          <w:rFonts w:cs="Arial"/>
          <w:szCs w:val="22"/>
        </w:rPr>
        <w:t>Tynker</w:t>
      </w:r>
    </w:p>
    <w:p w14:paraId="1223A246" w14:textId="77777777" w:rsidR="00707109" w:rsidRDefault="00707109" w:rsidP="00707109">
      <w:pPr>
        <w:pStyle w:val="ListParagraph"/>
        <w:rPr>
          <w:rFonts w:cs="Arial"/>
          <w:szCs w:val="22"/>
        </w:rPr>
      </w:pPr>
      <w:hyperlink r:id="rId10" w:history="1">
        <w:r w:rsidRPr="00305C5F">
          <w:rPr>
            <w:rStyle w:val="Hyperlink"/>
            <w:rFonts w:cs="Arial"/>
            <w:szCs w:val="22"/>
          </w:rPr>
          <w:t>https://www.tynker.com/privacy/</w:t>
        </w:r>
      </w:hyperlink>
      <w:r>
        <w:rPr>
          <w:rFonts w:cs="Arial"/>
          <w:szCs w:val="22"/>
        </w:rPr>
        <w:t xml:space="preserve"> </w:t>
      </w:r>
    </w:p>
    <w:p w14:paraId="7C1523EE" w14:textId="77777777" w:rsidR="00707109" w:rsidRDefault="00707109" w:rsidP="00707109">
      <w:pPr>
        <w:pStyle w:val="ListParagraph"/>
        <w:rPr>
          <w:rFonts w:cs="Arial"/>
          <w:szCs w:val="22"/>
        </w:rPr>
      </w:pPr>
    </w:p>
    <w:p w14:paraId="52104CC2" w14:textId="77777777" w:rsidR="00707109" w:rsidRPr="002071AA" w:rsidRDefault="00707109" w:rsidP="00707109">
      <w:pPr>
        <w:pStyle w:val="ListParagraph"/>
        <w:numPr>
          <w:ilvl w:val="0"/>
          <w:numId w:val="19"/>
        </w:numPr>
        <w:rPr>
          <w:rFonts w:cs="Arial"/>
          <w:szCs w:val="22"/>
        </w:rPr>
      </w:pPr>
      <w:r w:rsidRPr="002071AA">
        <w:rPr>
          <w:rFonts w:cs="Arial"/>
          <w:szCs w:val="22"/>
        </w:rPr>
        <w:t>To support administration processes and student management our school uses SENTRAL. This is used for SMS etc.</w:t>
      </w:r>
    </w:p>
    <w:p w14:paraId="565D8C83" w14:textId="77777777" w:rsidR="00707109" w:rsidRDefault="00707109" w:rsidP="00707109">
      <w:pPr>
        <w:pStyle w:val="ListParagraph"/>
        <w:rPr>
          <w:rFonts w:cs="Arial"/>
          <w:szCs w:val="22"/>
        </w:rPr>
      </w:pPr>
      <w:hyperlink r:id="rId11" w:history="1">
        <w:r w:rsidRPr="00305C5F">
          <w:rPr>
            <w:rStyle w:val="Hyperlink"/>
            <w:rFonts w:cs="Arial"/>
            <w:szCs w:val="22"/>
          </w:rPr>
          <w:t>https://www.sentral.com.au/privacy-policy/</w:t>
        </w:r>
      </w:hyperlink>
      <w:r>
        <w:rPr>
          <w:rFonts w:cs="Arial"/>
          <w:szCs w:val="22"/>
        </w:rPr>
        <w:t xml:space="preserve"> </w:t>
      </w:r>
    </w:p>
    <w:p w14:paraId="5DE455DB" w14:textId="77777777" w:rsidR="00707109" w:rsidRPr="005627A3" w:rsidRDefault="00707109" w:rsidP="00707109">
      <w:pPr>
        <w:rPr>
          <w:rFonts w:cs="Arial"/>
          <w:szCs w:val="22"/>
        </w:rPr>
      </w:pPr>
    </w:p>
    <w:p w14:paraId="1BBE8B5A" w14:textId="77777777" w:rsidR="00707109" w:rsidRPr="00003DC7" w:rsidRDefault="00707109" w:rsidP="00707109">
      <w:pPr>
        <w:rPr>
          <w:rFonts w:cs="Arial"/>
          <w:szCs w:val="22"/>
        </w:rPr>
      </w:pPr>
      <w:r w:rsidRPr="00003DC7">
        <w:rPr>
          <w:rFonts w:cs="Arial"/>
          <w:szCs w:val="22"/>
        </w:rPr>
        <w:t xml:space="preserve">Please complete the note below if you wish to give your child permission to uses these programs in the classroom. If you have any questions or queries please contact me or your child’s teacher. </w:t>
      </w:r>
    </w:p>
    <w:p w14:paraId="77F4B889" w14:textId="26A1FFF0" w:rsidR="00707109" w:rsidRDefault="00707109" w:rsidP="00707109">
      <w:pPr>
        <w:spacing w:before="100" w:beforeAutospacing="1" w:after="100" w:afterAutospacing="1"/>
        <w:rPr>
          <w:rFonts w:cs="Arial"/>
          <w:szCs w:val="22"/>
        </w:rPr>
      </w:pPr>
      <w:r>
        <w:rPr>
          <w:rFonts w:cs="Arial"/>
          <w:noProof/>
          <w:szCs w:val="22"/>
        </w:rPr>
        <w:drawing>
          <wp:anchor distT="0" distB="0" distL="114300" distR="114300" simplePos="0" relativeHeight="251660288" behindDoc="1" locked="0" layoutInCell="1" allowOverlap="1" wp14:anchorId="5FAFDD82" wp14:editId="2FE473E1">
            <wp:simplePos x="0" y="0"/>
            <wp:positionH relativeFrom="margin">
              <wp:align>left</wp:align>
            </wp:positionH>
            <wp:positionV relativeFrom="paragraph">
              <wp:posOffset>338455</wp:posOffset>
            </wp:positionV>
            <wp:extent cx="1280160" cy="51816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Frost, Lo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0" cy="518160"/>
                    </a:xfrm>
                    <a:prstGeom prst="rect">
                      <a:avLst/>
                    </a:prstGeom>
                  </pic:spPr>
                </pic:pic>
              </a:graphicData>
            </a:graphic>
            <wp14:sizeRelH relativeFrom="page">
              <wp14:pctWidth>0</wp14:pctWidth>
            </wp14:sizeRelH>
            <wp14:sizeRelV relativeFrom="page">
              <wp14:pctHeight>0</wp14:pctHeight>
            </wp14:sizeRelV>
          </wp:anchor>
        </w:drawing>
      </w:r>
      <w:r w:rsidRPr="00003DC7">
        <w:rPr>
          <w:rFonts w:cs="Arial"/>
          <w:szCs w:val="22"/>
        </w:rPr>
        <w:t>Yours sincerely</w:t>
      </w:r>
    </w:p>
    <w:p w14:paraId="02584C7F" w14:textId="7DF7CDE0" w:rsidR="00707109" w:rsidRDefault="00707109" w:rsidP="00707109">
      <w:pPr>
        <w:rPr>
          <w:rFonts w:cs="Arial"/>
          <w:szCs w:val="22"/>
        </w:rPr>
      </w:pPr>
    </w:p>
    <w:p w14:paraId="107B46D5" w14:textId="77777777" w:rsidR="00707109" w:rsidRPr="00003DC7" w:rsidRDefault="00707109" w:rsidP="00707109">
      <w:pPr>
        <w:rPr>
          <w:rFonts w:cs="Arial"/>
          <w:szCs w:val="22"/>
        </w:rPr>
      </w:pPr>
    </w:p>
    <w:p w14:paraId="645910AD" w14:textId="3FC1C6F4" w:rsidR="00707109" w:rsidRDefault="00707109" w:rsidP="00707109">
      <w:pPr>
        <w:rPr>
          <w:rFonts w:cs="Arial"/>
          <w:szCs w:val="22"/>
        </w:rPr>
      </w:pPr>
      <w:r>
        <w:rPr>
          <w:rFonts w:cs="Arial"/>
          <w:szCs w:val="22"/>
        </w:rPr>
        <w:t>Louisa Frost</w:t>
      </w:r>
    </w:p>
    <w:p w14:paraId="47E1AFA3" w14:textId="71622DFF" w:rsidR="00707109" w:rsidRDefault="00707109" w:rsidP="00707109">
      <w:pPr>
        <w:rPr>
          <w:rFonts w:cs="Arial"/>
          <w:szCs w:val="22"/>
        </w:rPr>
      </w:pPr>
      <w:r>
        <w:rPr>
          <w:rFonts w:cs="Arial"/>
          <w:szCs w:val="22"/>
        </w:rPr>
        <w:t xml:space="preserve">Relieving </w:t>
      </w:r>
      <w:r>
        <w:rPr>
          <w:rFonts w:cs="Arial"/>
          <w:szCs w:val="22"/>
        </w:rPr>
        <w:t>Principal</w:t>
      </w:r>
    </w:p>
    <w:p w14:paraId="5E8B735D" w14:textId="26D5ADFF" w:rsidR="00707109" w:rsidRDefault="00707109" w:rsidP="00707109">
      <w:pPr>
        <w:rPr>
          <w:rFonts w:cs="Arial"/>
          <w:szCs w:val="22"/>
        </w:rPr>
      </w:pPr>
    </w:p>
    <w:p w14:paraId="6E80E919" w14:textId="77777777" w:rsidR="00707109" w:rsidRDefault="00707109" w:rsidP="00707109">
      <w:pPr>
        <w:rPr>
          <w:rFonts w:cs="Arial"/>
          <w:szCs w:val="22"/>
        </w:rPr>
      </w:pPr>
    </w:p>
    <w:p w14:paraId="381BE48B" w14:textId="77777777" w:rsidR="00707109" w:rsidRPr="003E12AF" w:rsidRDefault="00707109" w:rsidP="00707109">
      <w:pPr>
        <w:spacing w:before="100" w:beforeAutospacing="1" w:after="100" w:afterAutospacing="1"/>
        <w:jc w:val="center"/>
        <w:rPr>
          <w:rFonts w:cs="Arial"/>
          <w:b/>
          <w:szCs w:val="22"/>
        </w:rPr>
      </w:pPr>
      <w:r w:rsidRPr="003E12AF">
        <w:rPr>
          <w:rFonts w:cs="Arial"/>
          <w:b/>
          <w:noProof/>
          <w:szCs w:val="22"/>
        </w:rPr>
        <mc:AlternateContent>
          <mc:Choice Requires="wps">
            <w:drawing>
              <wp:anchor distT="0" distB="0" distL="114300" distR="114300" simplePos="0" relativeHeight="251659264" behindDoc="0" locked="0" layoutInCell="1" allowOverlap="1" wp14:anchorId="3A6FB170" wp14:editId="69F6F9CA">
                <wp:simplePos x="0" y="0"/>
                <wp:positionH relativeFrom="column">
                  <wp:posOffset>3810</wp:posOffset>
                </wp:positionH>
                <wp:positionV relativeFrom="paragraph">
                  <wp:posOffset>58420</wp:posOffset>
                </wp:positionV>
                <wp:extent cx="6591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A3A1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6pt" to="519.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TOuAEAAMMDAAAOAAAAZHJzL2Uyb0RvYy54bWysU8GOEzEMvSPxD1HudKZFr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" strokecolor="#5b9bd5 [3204]" strokeweight=".5pt">
                <v:stroke joinstyle="miter"/>
              </v:line>
            </w:pict>
          </mc:Fallback>
        </mc:AlternateContent>
      </w:r>
      <w:r>
        <w:rPr>
          <w:rFonts w:cs="Arial"/>
          <w:b/>
          <w:szCs w:val="22"/>
        </w:rPr>
        <w:t xml:space="preserve">Opt Out </w:t>
      </w:r>
      <w:r w:rsidRPr="003E12AF">
        <w:rPr>
          <w:rFonts w:cs="Arial"/>
          <w:b/>
          <w:szCs w:val="22"/>
        </w:rPr>
        <w:t>Third Party Computer Software</w:t>
      </w:r>
    </w:p>
    <w:p w14:paraId="211B8AA8" w14:textId="77777777" w:rsidR="00707109" w:rsidRDefault="00707109" w:rsidP="00707109">
      <w:pPr>
        <w:spacing w:before="100" w:beforeAutospacing="1" w:after="100" w:afterAutospacing="1"/>
        <w:rPr>
          <w:rFonts w:cs="Arial"/>
          <w:szCs w:val="22"/>
        </w:rPr>
      </w:pPr>
      <w:r>
        <w:rPr>
          <w:rFonts w:cs="Arial"/>
          <w:szCs w:val="22"/>
        </w:rPr>
        <w:t xml:space="preserve">I do not give permission for my child …………………………….. </w:t>
      </w:r>
      <w:proofErr w:type="gramStart"/>
      <w:r>
        <w:rPr>
          <w:rFonts w:cs="Arial"/>
          <w:szCs w:val="22"/>
        </w:rPr>
        <w:t>in</w:t>
      </w:r>
      <w:proofErr w:type="gramEnd"/>
      <w:r>
        <w:rPr>
          <w:rFonts w:cs="Arial"/>
          <w:szCs w:val="22"/>
        </w:rPr>
        <w:t xml:space="preserve"> Year ……………. to have their information in following programs.</w:t>
      </w:r>
    </w:p>
    <w:p w14:paraId="38A3008F" w14:textId="77777777" w:rsidR="00707109" w:rsidRPr="003E12AF" w:rsidRDefault="00707109" w:rsidP="00707109">
      <w:pPr>
        <w:pStyle w:val="ListParagraph"/>
        <w:numPr>
          <w:ilvl w:val="0"/>
          <w:numId w:val="18"/>
        </w:numPr>
        <w:spacing w:before="100" w:beforeAutospacing="1" w:after="100" w:afterAutospacing="1"/>
        <w:rPr>
          <w:rFonts w:cs="Arial"/>
          <w:szCs w:val="22"/>
        </w:rPr>
      </w:pPr>
      <w:r>
        <w:rPr>
          <w:rFonts w:cs="Arial"/>
          <w:szCs w:val="22"/>
        </w:rPr>
        <w:t>Cars and Stars</w:t>
      </w:r>
    </w:p>
    <w:p w14:paraId="60594A42" w14:textId="77777777" w:rsidR="00707109" w:rsidRPr="003E12AF" w:rsidRDefault="00707109" w:rsidP="00707109">
      <w:pPr>
        <w:pStyle w:val="ListParagraph"/>
        <w:numPr>
          <w:ilvl w:val="0"/>
          <w:numId w:val="18"/>
        </w:numPr>
        <w:rPr>
          <w:rFonts w:cs="Arial"/>
          <w:szCs w:val="22"/>
        </w:rPr>
      </w:pPr>
      <w:r>
        <w:rPr>
          <w:rFonts w:cs="Arial"/>
          <w:szCs w:val="22"/>
        </w:rPr>
        <w:t>Pat Testing (Progressive Achievement Testing)</w:t>
      </w:r>
    </w:p>
    <w:p w14:paraId="5C82BDC9" w14:textId="77777777" w:rsidR="00707109" w:rsidRDefault="00707109" w:rsidP="00707109">
      <w:pPr>
        <w:pStyle w:val="ListParagraph"/>
        <w:numPr>
          <w:ilvl w:val="0"/>
          <w:numId w:val="18"/>
        </w:numPr>
        <w:spacing w:before="100" w:beforeAutospacing="1" w:after="100" w:afterAutospacing="1"/>
        <w:rPr>
          <w:rFonts w:cs="Arial"/>
          <w:szCs w:val="22"/>
        </w:rPr>
      </w:pPr>
      <w:r>
        <w:rPr>
          <w:rFonts w:cs="Arial"/>
          <w:szCs w:val="22"/>
        </w:rPr>
        <w:t>ABC Reading Eggs</w:t>
      </w:r>
    </w:p>
    <w:p w14:paraId="1EB7B2DF" w14:textId="77777777" w:rsidR="00707109" w:rsidRDefault="00707109" w:rsidP="00707109">
      <w:pPr>
        <w:pStyle w:val="ListParagraph"/>
        <w:numPr>
          <w:ilvl w:val="0"/>
          <w:numId w:val="18"/>
        </w:numPr>
        <w:spacing w:before="100" w:beforeAutospacing="1" w:after="100" w:afterAutospacing="1"/>
        <w:rPr>
          <w:rFonts w:cs="Arial"/>
          <w:szCs w:val="22"/>
        </w:rPr>
      </w:pPr>
      <w:r>
        <w:rPr>
          <w:rFonts w:cs="Arial"/>
          <w:szCs w:val="22"/>
        </w:rPr>
        <w:t>Typing Club</w:t>
      </w:r>
    </w:p>
    <w:p w14:paraId="0855C93E" w14:textId="77777777" w:rsidR="00707109" w:rsidRDefault="00707109" w:rsidP="00707109">
      <w:pPr>
        <w:pStyle w:val="ListParagraph"/>
        <w:numPr>
          <w:ilvl w:val="0"/>
          <w:numId w:val="18"/>
        </w:numPr>
        <w:spacing w:before="100" w:beforeAutospacing="1" w:after="100" w:afterAutospacing="1"/>
        <w:rPr>
          <w:rFonts w:cs="Arial"/>
          <w:szCs w:val="22"/>
        </w:rPr>
      </w:pPr>
      <w:r>
        <w:rPr>
          <w:rFonts w:cs="Arial"/>
          <w:szCs w:val="22"/>
        </w:rPr>
        <w:t>Tynker</w:t>
      </w:r>
    </w:p>
    <w:p w14:paraId="5E15F3CA" w14:textId="77777777" w:rsidR="00707109" w:rsidRDefault="00707109" w:rsidP="00707109">
      <w:pPr>
        <w:pStyle w:val="ListParagraph"/>
        <w:numPr>
          <w:ilvl w:val="0"/>
          <w:numId w:val="18"/>
        </w:numPr>
        <w:spacing w:before="100" w:beforeAutospacing="1" w:after="100" w:afterAutospacing="1"/>
        <w:rPr>
          <w:rFonts w:cs="Arial"/>
          <w:szCs w:val="22"/>
        </w:rPr>
      </w:pPr>
      <w:proofErr w:type="spellStart"/>
      <w:r>
        <w:rPr>
          <w:rFonts w:cs="Arial"/>
          <w:szCs w:val="22"/>
        </w:rPr>
        <w:t>Sentral</w:t>
      </w:r>
      <w:proofErr w:type="spellEnd"/>
    </w:p>
    <w:p w14:paraId="0B3662EE" w14:textId="77777777" w:rsidR="00707109" w:rsidRDefault="00707109" w:rsidP="00707109">
      <w:pPr>
        <w:rPr>
          <w:rFonts w:cs="Arial"/>
          <w:szCs w:val="22"/>
        </w:rPr>
      </w:pPr>
      <w:r>
        <w:rPr>
          <w:rFonts w:cs="Arial"/>
          <w:szCs w:val="22"/>
        </w:rPr>
        <w:t>Signed: …………………………………………………… Date: …………………………</w:t>
      </w:r>
    </w:p>
    <w:p w14:paraId="56FEEF2A" w14:textId="6C7921A4" w:rsidR="002A0293" w:rsidRPr="00B80B30" w:rsidRDefault="00707109" w:rsidP="00B80B30">
      <w:r>
        <w:rPr>
          <w:rFonts w:cs="Arial"/>
          <w:szCs w:val="22"/>
        </w:rPr>
        <w:tab/>
        <w:t>Parent/Caregiver</w:t>
      </w:r>
    </w:p>
    <w:sectPr w:rsidR="002A0293" w:rsidRPr="00B80B30" w:rsidSect="00707109">
      <w:headerReference w:type="default" r:id="rId13"/>
      <w:footerReference w:type="default" r:id="rId14"/>
      <w:pgSz w:w="11906" w:h="16838"/>
      <w:pgMar w:top="567" w:right="567" w:bottom="567"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DC51E" w14:textId="77777777" w:rsidR="008901D8" w:rsidRDefault="008901D8" w:rsidP="00FE7610">
      <w:r>
        <w:separator/>
      </w:r>
    </w:p>
  </w:endnote>
  <w:endnote w:type="continuationSeparator" w:id="0">
    <w:p w14:paraId="13041339" w14:textId="77777777" w:rsidR="008901D8" w:rsidRDefault="008901D8" w:rsidP="00FE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9429" w14:textId="6B8F6265" w:rsidR="00FE7610" w:rsidRDefault="00FE7610">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FE7610" w:rsidRPr="00DE3AED" w14:paraId="3EFC9695" w14:textId="77777777" w:rsidTr="000C0F98">
      <w:tc>
        <w:tcPr>
          <w:tcW w:w="10762" w:type="dxa"/>
          <w:shd w:val="clear" w:color="auto" w:fill="002664"/>
        </w:tcPr>
        <w:p w14:paraId="333FB001" w14:textId="77777777" w:rsidR="00FE7610" w:rsidRDefault="00FE7610" w:rsidP="00FE7610">
          <w:pPr>
            <w:jc w:val="right"/>
            <w:rPr>
              <w:rFonts w:ascii="Montserrat" w:hAnsi="Montserrat"/>
              <w:color w:val="FFFFFF" w:themeColor="background1"/>
              <w:sz w:val="20"/>
            </w:rPr>
          </w:pPr>
          <w:r w:rsidRPr="00F92344">
            <w:rPr>
              <w:rFonts w:ascii="Montserrat" w:hAnsi="Montserrat"/>
              <w:noProof/>
              <w:sz w:val="20"/>
            </w:rPr>
            <w:drawing>
              <wp:anchor distT="0" distB="0" distL="114300" distR="114300" simplePos="0" relativeHeight="251659264" behindDoc="0" locked="0" layoutInCell="1" allowOverlap="1" wp14:anchorId="7B299C14" wp14:editId="0655B630">
                <wp:simplePos x="0" y="0"/>
                <wp:positionH relativeFrom="column">
                  <wp:posOffset>1019810</wp:posOffset>
                </wp:positionH>
                <wp:positionV relativeFrom="paragraph">
                  <wp:posOffset>1687</wp:posOffset>
                </wp:positionV>
                <wp:extent cx="876300" cy="336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041E42"/>
                            </a:clrFrom>
                            <a:clrTo>
                              <a:srgbClr val="041E42">
                                <a:alpha val="0"/>
                              </a:srgbClr>
                            </a:clrTo>
                          </a:clrChange>
                          <a:extLst>
                            <a:ext uri="{28A0092B-C50C-407E-A947-70E740481C1C}">
                              <a14:useLocalDpi xmlns:a14="http://schemas.microsoft.com/office/drawing/2010/main" val="0"/>
                            </a:ext>
                          </a:extLst>
                        </a:blip>
                        <a:srcRect l="30914" t="77075" r="56275" b="14178"/>
                        <a:stretch/>
                      </pic:blipFill>
                      <pic:spPr bwMode="auto">
                        <a:xfrm flipV="1">
                          <a:off x="0" y="0"/>
                          <a:ext cx="876300"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FD84D" w14:textId="77777777" w:rsidR="00FE7610" w:rsidRPr="00F92344" w:rsidRDefault="00FE7610" w:rsidP="00FE7610">
          <w:pPr>
            <w:jc w:val="right"/>
            <w:rPr>
              <w:rFonts w:ascii="Montserrat" w:hAnsi="Montserrat"/>
              <w:color w:val="FFFFFF" w:themeColor="background1"/>
              <w:sz w:val="20"/>
            </w:rPr>
          </w:pPr>
          <w:r w:rsidRPr="00F92344">
            <w:rPr>
              <w:rFonts w:ascii="Montserrat" w:hAnsi="Montserrat"/>
              <w:color w:val="FFFFFF" w:themeColor="background1"/>
              <w:sz w:val="20"/>
            </w:rPr>
            <w:t xml:space="preserve">Principal: </w:t>
          </w:r>
          <w:r>
            <w:rPr>
              <w:rFonts w:ascii="Montserrat" w:hAnsi="Montserrat"/>
              <w:color w:val="FFFFFF" w:themeColor="background1"/>
              <w:sz w:val="20"/>
            </w:rPr>
            <w:t>Melanie Wait</w:t>
          </w:r>
        </w:p>
        <w:p w14:paraId="6B29D5D1" w14:textId="77777777" w:rsidR="00FE7610" w:rsidRPr="00DE3AED" w:rsidRDefault="00FE7610" w:rsidP="00FE7610">
          <w:pPr>
            <w:jc w:val="right"/>
            <w:rPr>
              <w:rFonts w:ascii="Montserrat" w:hAnsi="Montserrat"/>
              <w:color w:val="FFFFFF" w:themeColor="background1"/>
            </w:rPr>
          </w:pPr>
          <w:r w:rsidRPr="007D6901">
            <w:rPr>
              <w:rFonts w:ascii="Montserrat" w:hAnsi="Montserrat"/>
              <w:color w:val="FFFFFF" w:themeColor="background1"/>
              <w:sz w:val="18"/>
            </w:rPr>
            <w:t xml:space="preserve">87 Murray St Tooleybuc NSW 2736 | T: 03 5030 5422 | F: (03) 5030 5408 | E: Tooleybuc-c.school@det.nsw.edu.au   </w:t>
          </w:r>
        </w:p>
      </w:tc>
    </w:tr>
  </w:tbl>
  <w:p w14:paraId="29F3A8D0" w14:textId="5AE3ADCC" w:rsidR="00FE7610" w:rsidRDefault="00FE7610">
    <w:pPr>
      <w:pStyle w:val="Footer"/>
    </w:pPr>
  </w:p>
  <w:p w14:paraId="07D171E3" w14:textId="77777777" w:rsidR="00FE7610" w:rsidRDefault="00FE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0FC6" w14:textId="77777777" w:rsidR="008901D8" w:rsidRDefault="008901D8" w:rsidP="00FE7610">
      <w:r>
        <w:separator/>
      </w:r>
    </w:p>
  </w:footnote>
  <w:footnote w:type="continuationSeparator" w:id="0">
    <w:p w14:paraId="7898F6F3" w14:textId="77777777" w:rsidR="008901D8" w:rsidRDefault="008901D8" w:rsidP="00FE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12F0" w14:textId="79938FCF" w:rsidR="00FE7610" w:rsidRDefault="00FE7610" w:rsidP="00FE7610">
    <w:pPr>
      <w:pStyle w:val="Heade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FE7610" w:rsidRPr="00DE3AED" w14:paraId="099D2A84" w14:textId="77777777" w:rsidTr="000C0F98">
      <w:tc>
        <w:tcPr>
          <w:tcW w:w="10762" w:type="dxa"/>
          <w:shd w:val="clear" w:color="auto" w:fill="002664"/>
        </w:tcPr>
        <w:p w14:paraId="6C166C93" w14:textId="77777777" w:rsidR="00FE7610" w:rsidRPr="00DE3AED" w:rsidRDefault="00FE7610" w:rsidP="00FE7610">
          <w:pPr>
            <w:rPr>
              <w:rFonts w:ascii="Montserrat" w:hAnsi="Montserrat"/>
            </w:rPr>
          </w:pPr>
          <w:r>
            <w:rPr>
              <w:noProof/>
            </w:rPr>
            <w:drawing>
              <wp:anchor distT="0" distB="0" distL="114300" distR="114300" simplePos="0" relativeHeight="251665408" behindDoc="0" locked="0" layoutInCell="1" allowOverlap="1" wp14:anchorId="6D74D0E8" wp14:editId="357F5502">
                <wp:simplePos x="0" y="0"/>
                <wp:positionH relativeFrom="column">
                  <wp:posOffset>5933056</wp:posOffset>
                </wp:positionH>
                <wp:positionV relativeFrom="paragraph">
                  <wp:posOffset>36032</wp:posOffset>
                </wp:positionV>
                <wp:extent cx="761995" cy="772141"/>
                <wp:effectExtent l="0" t="0" r="635" b="0"/>
                <wp:wrapNone/>
                <wp:docPr id="22" name="Picture 22" descr="Home - Tooleybuc Centr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 Tooleybuc Central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253" cy="7774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AED">
            <w:rPr>
              <w:rFonts w:ascii="Montserrat" w:hAnsi="Montserrat"/>
              <w:noProof/>
            </w:rPr>
            <w:drawing>
              <wp:anchor distT="0" distB="0" distL="114300" distR="114300" simplePos="0" relativeHeight="251662336" behindDoc="0" locked="0" layoutInCell="1" allowOverlap="1" wp14:anchorId="70ED09F6" wp14:editId="50A41335">
                <wp:simplePos x="0" y="0"/>
                <wp:positionH relativeFrom="column">
                  <wp:posOffset>-69850</wp:posOffset>
                </wp:positionH>
                <wp:positionV relativeFrom="paragraph">
                  <wp:posOffset>49</wp:posOffset>
                </wp:positionV>
                <wp:extent cx="1525270" cy="857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clrChange>
                            <a:clrFrom>
                              <a:srgbClr val="041E42"/>
                            </a:clrFrom>
                            <a:clrTo>
                              <a:srgbClr val="041E42">
                                <a:alpha val="0"/>
                              </a:srgbClr>
                            </a:clrTo>
                          </a:clrChange>
                          <a:extLst>
                            <a:ext uri="{28A0092B-C50C-407E-A947-70E740481C1C}">
                              <a14:useLocalDpi xmlns:a14="http://schemas.microsoft.com/office/drawing/2010/main" val="0"/>
                            </a:ext>
                          </a:extLst>
                        </a:blip>
                        <a:srcRect l="48440" t="62717" r="29253" b="14989"/>
                        <a:stretch/>
                      </pic:blipFill>
                      <pic:spPr bwMode="auto">
                        <a:xfrm flipH="1">
                          <a:off x="0" y="0"/>
                          <a:ext cx="152527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3AED">
            <w:rPr>
              <w:rFonts w:ascii="Montserrat" w:hAnsi="Montserrat"/>
              <w:noProof/>
            </w:rPr>
            <w:drawing>
              <wp:anchor distT="0" distB="0" distL="114300" distR="114300" simplePos="0" relativeHeight="251661312" behindDoc="0" locked="0" layoutInCell="1" allowOverlap="1" wp14:anchorId="4181C75F" wp14:editId="2ACA6FAA">
                <wp:simplePos x="0" y="0"/>
                <wp:positionH relativeFrom="column">
                  <wp:posOffset>2295525</wp:posOffset>
                </wp:positionH>
                <wp:positionV relativeFrom="paragraph">
                  <wp:posOffset>-1827</wp:posOffset>
                </wp:positionV>
                <wp:extent cx="1638300" cy="558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clrChange>
                            <a:clrFrom>
                              <a:srgbClr val="041E42"/>
                            </a:clrFrom>
                            <a:clrTo>
                              <a:srgbClr val="041E42">
                                <a:alpha val="0"/>
                              </a:srgbClr>
                            </a:clrTo>
                          </a:clrChange>
                          <a:extLst>
                            <a:ext uri="{28A0092B-C50C-407E-A947-70E740481C1C}">
                              <a14:useLocalDpi xmlns:a14="http://schemas.microsoft.com/office/drawing/2010/main" val="0"/>
                            </a:ext>
                          </a:extLst>
                        </a:blip>
                        <a:srcRect l="42518" t="20796" r="33531" b="64680"/>
                        <a:stretch/>
                      </pic:blipFill>
                      <pic:spPr bwMode="auto">
                        <a:xfrm>
                          <a:off x="0" y="0"/>
                          <a:ext cx="1638300"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3AED">
            <w:rPr>
              <w:rFonts w:ascii="Montserrat" w:hAnsi="Montserrat"/>
            </w:rPr>
            <w:t xml:space="preserve"> </w:t>
          </w:r>
        </w:p>
        <w:p w14:paraId="335044E1" w14:textId="77777777" w:rsidR="00FE7610" w:rsidRPr="00DE3AED" w:rsidRDefault="00FE7610" w:rsidP="00FE7610">
          <w:pPr>
            <w:rPr>
              <w:rFonts w:ascii="Montserrat" w:hAnsi="Montserrat"/>
              <w:color w:val="FFFFFF" w:themeColor="background1"/>
            </w:rPr>
          </w:pPr>
        </w:p>
        <w:p w14:paraId="296F40C9" w14:textId="77777777" w:rsidR="00FE7610" w:rsidRPr="00DE3AED" w:rsidRDefault="00FE7610" w:rsidP="00FE7610">
          <w:pPr>
            <w:rPr>
              <w:rFonts w:ascii="Montserrat" w:hAnsi="Montserrat"/>
              <w:i/>
              <w:color w:val="FFFFFF" w:themeColor="background1"/>
            </w:rPr>
          </w:pPr>
          <w:r w:rsidRPr="00DE3AED">
            <w:rPr>
              <w:rFonts w:ascii="Montserrat" w:hAnsi="Montserrat"/>
              <w:i/>
              <w:noProof/>
              <w:color w:val="FFFFFF" w:themeColor="background1"/>
            </w:rPr>
            <mc:AlternateContent>
              <mc:Choice Requires="wps">
                <w:drawing>
                  <wp:anchor distT="45720" distB="45720" distL="114300" distR="114300" simplePos="0" relativeHeight="251663360" behindDoc="0" locked="0" layoutInCell="1" allowOverlap="1" wp14:anchorId="332A92AB" wp14:editId="03496FA9">
                    <wp:simplePos x="0" y="0"/>
                    <wp:positionH relativeFrom="column">
                      <wp:posOffset>-115054</wp:posOffset>
                    </wp:positionH>
                    <wp:positionV relativeFrom="paragraph">
                      <wp:posOffset>82424</wp:posOffset>
                    </wp:positionV>
                    <wp:extent cx="1954530" cy="449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449580"/>
                            </a:xfrm>
                            <a:prstGeom prst="rect">
                              <a:avLst/>
                            </a:prstGeom>
                            <a:noFill/>
                            <a:ln w="9525">
                              <a:noFill/>
                              <a:miter lim="800000"/>
                              <a:headEnd/>
                              <a:tailEnd/>
                            </a:ln>
                          </wps:spPr>
                          <wps:txbx>
                            <w:txbxContent>
                              <w:p w14:paraId="3465F57E" w14:textId="77777777" w:rsidR="00FE7610" w:rsidRPr="007D6901" w:rsidRDefault="00FE7610" w:rsidP="00FE7610">
                                <w:pPr>
                                  <w:contextualSpacing/>
                                  <w:rPr>
                                    <w:rFonts w:ascii="Montserrat" w:hAnsi="Montserrat"/>
                                    <w:b/>
                                    <w:noProof/>
                                    <w:color w:val="FFFFFF" w:themeColor="background1"/>
                                    <w:sz w:val="18"/>
                                  </w:rPr>
                                </w:pPr>
                                <w:r w:rsidRPr="007D6901">
                                  <w:rPr>
                                    <w:rFonts w:ascii="Montserrat" w:hAnsi="Montserrat"/>
                                    <w:b/>
                                    <w:noProof/>
                                    <w:color w:val="FFFFFF" w:themeColor="background1"/>
                                    <w:sz w:val="18"/>
                                  </w:rPr>
                                  <w:t>Tooleybuc Central School</w:t>
                                </w:r>
                              </w:p>
                              <w:p w14:paraId="4687B784" w14:textId="77777777" w:rsidR="00FE7610" w:rsidRPr="007D6901" w:rsidRDefault="00FE7610" w:rsidP="00FE7610">
                                <w:pPr>
                                  <w:contextualSpacing/>
                                  <w:rPr>
                                    <w:rFonts w:ascii="Montserrat" w:hAnsi="Montserrat"/>
                                    <w:b/>
                                    <w:color w:val="FFFFFF" w:themeColor="background1"/>
                                    <w:sz w:val="18"/>
                                  </w:rPr>
                                </w:pPr>
                                <w:r w:rsidRPr="007D6901">
                                  <w:rPr>
                                    <w:rFonts w:ascii="Montserrat" w:hAnsi="Montserrat"/>
                                    <w:i/>
                                    <w:noProof/>
                                    <w:color w:val="FFFFFF" w:themeColor="background1"/>
                                    <w:sz w:val="18"/>
                                  </w:rPr>
                                  <w:t>Strive to do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A92AB" id="_x0000_t202" coordsize="21600,21600" o:spt="202" path="m,l,21600r21600,l21600,xe">
                    <v:stroke joinstyle="miter"/>
                    <v:path gradientshapeok="t" o:connecttype="rect"/>
                  </v:shapetype>
                  <v:shape id="Text Box 2" o:spid="_x0000_s1026" type="#_x0000_t202" style="position:absolute;margin-left:-9.05pt;margin-top:6.5pt;width:153.9pt;height:3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" filled="f" stroked="f">
                    <v:textbox>
                      <w:txbxContent>
                        <w:p w14:paraId="3465F57E" w14:textId="77777777" w:rsidR="00FE7610" w:rsidRPr="007D6901" w:rsidRDefault="00FE7610" w:rsidP="00FE7610">
                          <w:pPr>
                            <w:contextualSpacing/>
                            <w:rPr>
                              <w:rFonts w:ascii="Montserrat" w:hAnsi="Montserrat"/>
                              <w:b/>
                              <w:noProof/>
                              <w:color w:val="FFFFFF" w:themeColor="background1"/>
                              <w:sz w:val="18"/>
                            </w:rPr>
                          </w:pPr>
                          <w:r w:rsidRPr="007D6901">
                            <w:rPr>
                              <w:rFonts w:ascii="Montserrat" w:hAnsi="Montserrat"/>
                              <w:b/>
                              <w:noProof/>
                              <w:color w:val="FFFFFF" w:themeColor="background1"/>
                              <w:sz w:val="18"/>
                            </w:rPr>
                            <w:t>Tooleybuc Central School</w:t>
                          </w:r>
                        </w:p>
                        <w:p w14:paraId="4687B784" w14:textId="77777777" w:rsidR="00FE7610" w:rsidRPr="007D6901" w:rsidRDefault="00FE7610" w:rsidP="00FE7610">
                          <w:pPr>
                            <w:contextualSpacing/>
                            <w:rPr>
                              <w:rFonts w:ascii="Montserrat" w:hAnsi="Montserrat"/>
                              <w:b/>
                              <w:color w:val="FFFFFF" w:themeColor="background1"/>
                              <w:sz w:val="18"/>
                            </w:rPr>
                          </w:pPr>
                          <w:r w:rsidRPr="007D6901">
                            <w:rPr>
                              <w:rFonts w:ascii="Montserrat" w:hAnsi="Montserrat"/>
                              <w:i/>
                              <w:noProof/>
                              <w:color w:val="FFFFFF" w:themeColor="background1"/>
                              <w:sz w:val="18"/>
                            </w:rPr>
                            <w:t>Strive to do well</w:t>
                          </w:r>
                        </w:p>
                      </w:txbxContent>
                    </v:textbox>
                  </v:shape>
                </w:pict>
              </mc:Fallback>
            </mc:AlternateContent>
          </w:r>
          <w:r w:rsidRPr="00DE3AED">
            <w:rPr>
              <w:rFonts w:ascii="Montserrat" w:hAnsi="Montserrat"/>
              <w:noProof/>
            </w:rPr>
            <w:drawing>
              <wp:anchor distT="0" distB="0" distL="114300" distR="114300" simplePos="0" relativeHeight="251664384" behindDoc="0" locked="0" layoutInCell="1" allowOverlap="1" wp14:anchorId="334D4916" wp14:editId="36F9AEA8">
                <wp:simplePos x="0" y="0"/>
                <wp:positionH relativeFrom="column">
                  <wp:posOffset>4241800</wp:posOffset>
                </wp:positionH>
                <wp:positionV relativeFrom="paragraph">
                  <wp:posOffset>27144</wp:posOffset>
                </wp:positionV>
                <wp:extent cx="1244991" cy="47814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clrChange>
                            <a:clrFrom>
                              <a:srgbClr val="041E42"/>
                            </a:clrFrom>
                            <a:clrTo>
                              <a:srgbClr val="041E42">
                                <a:alpha val="0"/>
                              </a:srgbClr>
                            </a:clrTo>
                          </a:clrChange>
                          <a:extLst>
                            <a:ext uri="{28A0092B-C50C-407E-A947-70E740481C1C}">
                              <a14:useLocalDpi xmlns:a14="http://schemas.microsoft.com/office/drawing/2010/main" val="0"/>
                            </a:ext>
                          </a:extLst>
                        </a:blip>
                        <a:srcRect l="30914" t="77075" r="56275" b="14178"/>
                        <a:stretch/>
                      </pic:blipFill>
                      <pic:spPr bwMode="auto">
                        <a:xfrm>
                          <a:off x="0" y="0"/>
                          <a:ext cx="1244991" cy="4781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518B7" w14:textId="77777777" w:rsidR="00FE7610" w:rsidRPr="00DE3AED" w:rsidRDefault="00FE7610" w:rsidP="00FE7610">
          <w:pPr>
            <w:rPr>
              <w:rFonts w:ascii="Montserrat" w:hAnsi="Montserrat"/>
              <w:i/>
              <w:color w:val="FFFFFF" w:themeColor="background1"/>
            </w:rPr>
          </w:pPr>
        </w:p>
        <w:p w14:paraId="4061F913" w14:textId="77777777" w:rsidR="00FE7610" w:rsidRPr="00DE3AED" w:rsidRDefault="00FE7610" w:rsidP="00FE7610">
          <w:pPr>
            <w:rPr>
              <w:rFonts w:ascii="Montserrat" w:hAnsi="Montserrat"/>
              <w:i/>
              <w:color w:val="FFFFFF" w:themeColor="background1"/>
            </w:rPr>
          </w:pPr>
        </w:p>
      </w:tc>
    </w:tr>
  </w:tbl>
  <w:p w14:paraId="6DE2ADC9" w14:textId="26B7F089" w:rsidR="00FE7610" w:rsidRDefault="00FE7610">
    <w:pPr>
      <w:pStyle w:val="Header"/>
    </w:pPr>
  </w:p>
  <w:p w14:paraId="2DAD70F0" w14:textId="77777777" w:rsidR="00FE7610" w:rsidRDefault="00FE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B05FEF"/>
    <w:multiLevelType w:val="hybridMultilevel"/>
    <w:tmpl w:val="ED00B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6210E"/>
    <w:multiLevelType w:val="hybridMultilevel"/>
    <w:tmpl w:val="94EE0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42423"/>
    <w:multiLevelType w:val="hybridMultilevel"/>
    <w:tmpl w:val="9A2ABE4E"/>
    <w:lvl w:ilvl="0" w:tplc="203AAB7E">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F3337"/>
    <w:multiLevelType w:val="hybridMultilevel"/>
    <w:tmpl w:val="1F6A691A"/>
    <w:lvl w:ilvl="0" w:tplc="ACB659A8">
      <w:numFmt w:val="bullet"/>
      <w:lvlText w:val="-"/>
      <w:lvlJc w:val="left"/>
      <w:pPr>
        <w:ind w:left="720" w:hanging="360"/>
      </w:pPr>
      <w:rPr>
        <w:rFonts w:ascii="Montserrat" w:eastAsia="Calibri" w:hAnsi="Montserra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84A5316"/>
    <w:multiLevelType w:val="hybridMultilevel"/>
    <w:tmpl w:val="FC6AFA5E"/>
    <w:lvl w:ilvl="0" w:tplc="2AE2AAB8">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70C02"/>
    <w:multiLevelType w:val="hybridMultilevel"/>
    <w:tmpl w:val="91085362"/>
    <w:lvl w:ilvl="0" w:tplc="A37EA87E">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DA5506"/>
    <w:multiLevelType w:val="hybridMultilevel"/>
    <w:tmpl w:val="37E0EA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A21D7A"/>
    <w:multiLevelType w:val="hybridMultilevel"/>
    <w:tmpl w:val="272C3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97F7AAF"/>
    <w:multiLevelType w:val="hybridMultilevel"/>
    <w:tmpl w:val="DEB8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81A55"/>
    <w:multiLevelType w:val="hybridMultilevel"/>
    <w:tmpl w:val="CF92A9A0"/>
    <w:lvl w:ilvl="0" w:tplc="9D72A2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9276CC"/>
    <w:multiLevelType w:val="hybridMultilevel"/>
    <w:tmpl w:val="7B1EB58E"/>
    <w:lvl w:ilvl="0" w:tplc="A59A93E6">
      <w:start w:val="5"/>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3197E"/>
    <w:multiLevelType w:val="hybridMultilevel"/>
    <w:tmpl w:val="35BCC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872F6"/>
    <w:multiLevelType w:val="hybridMultilevel"/>
    <w:tmpl w:val="5DB69EEC"/>
    <w:lvl w:ilvl="0" w:tplc="D4CA0202">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9F69A1"/>
    <w:multiLevelType w:val="hybridMultilevel"/>
    <w:tmpl w:val="629A3E4C"/>
    <w:lvl w:ilvl="0" w:tplc="1FE4C81C">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0F5592"/>
    <w:multiLevelType w:val="hybridMultilevel"/>
    <w:tmpl w:val="1736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A86FA3"/>
    <w:multiLevelType w:val="hybridMultilevel"/>
    <w:tmpl w:val="2180A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9209C1"/>
    <w:multiLevelType w:val="hybridMultilevel"/>
    <w:tmpl w:val="E89A0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842017"/>
    <w:multiLevelType w:val="hybridMultilevel"/>
    <w:tmpl w:val="815C4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546CB1"/>
    <w:multiLevelType w:val="hybridMultilevel"/>
    <w:tmpl w:val="1A0E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
  </w:num>
  <w:num w:numId="5">
    <w:abstractNumId w:val="4"/>
  </w:num>
  <w:num w:numId="6">
    <w:abstractNumId w:val="13"/>
  </w:num>
  <w:num w:numId="7">
    <w:abstractNumId w:val="3"/>
  </w:num>
  <w:num w:numId="8">
    <w:abstractNumId w:val="14"/>
  </w:num>
  <w:num w:numId="9">
    <w:abstractNumId w:val="15"/>
  </w:num>
  <w:num w:numId="10">
    <w:abstractNumId w:val="8"/>
  </w:num>
  <w:num w:numId="11">
    <w:abstractNumId w:val="17"/>
  </w:num>
  <w:num w:numId="12">
    <w:abstractNumId w:val="0"/>
  </w:num>
  <w:num w:numId="13">
    <w:abstractNumId w:val="6"/>
  </w:num>
  <w:num w:numId="14">
    <w:abstractNumId w:val="18"/>
  </w:num>
  <w:num w:numId="15">
    <w:abstractNumId w:val="11"/>
  </w:num>
  <w:num w:numId="16">
    <w:abstractNumId w:val="7"/>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4B"/>
    <w:rsid w:val="00030CE8"/>
    <w:rsid w:val="00090BB2"/>
    <w:rsid w:val="0009283E"/>
    <w:rsid w:val="000A7198"/>
    <w:rsid w:val="000C004B"/>
    <w:rsid w:val="00107ECA"/>
    <w:rsid w:val="001C1353"/>
    <w:rsid w:val="001C642A"/>
    <w:rsid w:val="002704D3"/>
    <w:rsid w:val="00270957"/>
    <w:rsid w:val="0027271C"/>
    <w:rsid w:val="00275F2A"/>
    <w:rsid w:val="002A0293"/>
    <w:rsid w:val="002F0288"/>
    <w:rsid w:val="002F68E6"/>
    <w:rsid w:val="003E3E23"/>
    <w:rsid w:val="00421866"/>
    <w:rsid w:val="00421E26"/>
    <w:rsid w:val="00460E42"/>
    <w:rsid w:val="004A52DF"/>
    <w:rsid w:val="004C10A1"/>
    <w:rsid w:val="00541487"/>
    <w:rsid w:val="00545284"/>
    <w:rsid w:val="00582D58"/>
    <w:rsid w:val="005860F9"/>
    <w:rsid w:val="005D61ED"/>
    <w:rsid w:val="00646179"/>
    <w:rsid w:val="00660697"/>
    <w:rsid w:val="0068728F"/>
    <w:rsid w:val="0069609D"/>
    <w:rsid w:val="00707109"/>
    <w:rsid w:val="00724F05"/>
    <w:rsid w:val="007271FE"/>
    <w:rsid w:val="00762D56"/>
    <w:rsid w:val="00763A7A"/>
    <w:rsid w:val="00782FD3"/>
    <w:rsid w:val="00785BDD"/>
    <w:rsid w:val="007D6901"/>
    <w:rsid w:val="00807BD9"/>
    <w:rsid w:val="00823362"/>
    <w:rsid w:val="008301AA"/>
    <w:rsid w:val="00835506"/>
    <w:rsid w:val="00842B4A"/>
    <w:rsid w:val="00880117"/>
    <w:rsid w:val="008901D8"/>
    <w:rsid w:val="008D50C5"/>
    <w:rsid w:val="00903B75"/>
    <w:rsid w:val="00907E7A"/>
    <w:rsid w:val="00917CEC"/>
    <w:rsid w:val="00982578"/>
    <w:rsid w:val="009F276E"/>
    <w:rsid w:val="009F3FDC"/>
    <w:rsid w:val="00A64F39"/>
    <w:rsid w:val="00AD3D68"/>
    <w:rsid w:val="00B01B9B"/>
    <w:rsid w:val="00B2177D"/>
    <w:rsid w:val="00B620E4"/>
    <w:rsid w:val="00B74462"/>
    <w:rsid w:val="00B7521C"/>
    <w:rsid w:val="00B80B30"/>
    <w:rsid w:val="00BF6688"/>
    <w:rsid w:val="00C243AF"/>
    <w:rsid w:val="00C60E33"/>
    <w:rsid w:val="00C827F4"/>
    <w:rsid w:val="00CA3928"/>
    <w:rsid w:val="00D30408"/>
    <w:rsid w:val="00D44E1E"/>
    <w:rsid w:val="00D53D14"/>
    <w:rsid w:val="00D64CA8"/>
    <w:rsid w:val="00DB0CC3"/>
    <w:rsid w:val="00E652BB"/>
    <w:rsid w:val="00E707B3"/>
    <w:rsid w:val="00E963D6"/>
    <w:rsid w:val="00ED5CAF"/>
    <w:rsid w:val="00FE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1C0FA8"/>
  <w15:chartTrackingRefBased/>
  <w15:docId w15:val="{BDEF87B1-DB22-4BE0-9BA0-81EA6B34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09"/>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B752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2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2336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04B"/>
    <w:pPr>
      <w:ind w:left="720"/>
      <w:contextualSpacing/>
    </w:pPr>
  </w:style>
  <w:style w:type="character" w:styleId="Hyperlink">
    <w:name w:val="Hyperlink"/>
    <w:basedOn w:val="DefaultParagraphFont"/>
    <w:uiPriority w:val="99"/>
    <w:unhideWhenUsed/>
    <w:rsid w:val="000C004B"/>
    <w:rPr>
      <w:color w:val="0000FF"/>
      <w:u w:val="single"/>
    </w:rPr>
  </w:style>
  <w:style w:type="character" w:styleId="Strong">
    <w:name w:val="Strong"/>
    <w:basedOn w:val="DefaultParagraphFont"/>
    <w:uiPriority w:val="22"/>
    <w:qFormat/>
    <w:rsid w:val="00275F2A"/>
    <w:rPr>
      <w:b/>
      <w:bCs/>
    </w:rPr>
  </w:style>
  <w:style w:type="paragraph" w:styleId="BalloonText">
    <w:name w:val="Balloon Text"/>
    <w:basedOn w:val="Normal"/>
    <w:link w:val="BalloonTextChar"/>
    <w:uiPriority w:val="99"/>
    <w:semiHidden/>
    <w:unhideWhenUsed/>
    <w:rsid w:val="0027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1C"/>
    <w:rPr>
      <w:rFonts w:ascii="Segoe UI" w:hAnsi="Segoe UI" w:cs="Segoe UI"/>
      <w:sz w:val="18"/>
      <w:szCs w:val="18"/>
    </w:rPr>
  </w:style>
  <w:style w:type="character" w:customStyle="1" w:styleId="Heading3Char">
    <w:name w:val="Heading 3 Char"/>
    <w:basedOn w:val="DefaultParagraphFont"/>
    <w:link w:val="Heading3"/>
    <w:uiPriority w:val="9"/>
    <w:rsid w:val="00823362"/>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23362"/>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21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E7610"/>
    <w:pPr>
      <w:tabs>
        <w:tab w:val="center" w:pos="4513"/>
        <w:tab w:val="right" w:pos="9026"/>
      </w:tabs>
    </w:pPr>
  </w:style>
  <w:style w:type="character" w:customStyle="1" w:styleId="HeaderChar">
    <w:name w:val="Header Char"/>
    <w:basedOn w:val="DefaultParagraphFont"/>
    <w:link w:val="Header"/>
    <w:uiPriority w:val="99"/>
    <w:rsid w:val="00FE7610"/>
  </w:style>
  <w:style w:type="paragraph" w:styleId="Footer">
    <w:name w:val="footer"/>
    <w:basedOn w:val="Normal"/>
    <w:link w:val="FooterChar"/>
    <w:uiPriority w:val="99"/>
    <w:unhideWhenUsed/>
    <w:rsid w:val="00FE7610"/>
    <w:pPr>
      <w:tabs>
        <w:tab w:val="center" w:pos="4513"/>
        <w:tab w:val="right" w:pos="9026"/>
      </w:tabs>
    </w:pPr>
  </w:style>
  <w:style w:type="character" w:customStyle="1" w:styleId="FooterChar">
    <w:name w:val="Footer Char"/>
    <w:basedOn w:val="DefaultParagraphFont"/>
    <w:link w:val="Footer"/>
    <w:uiPriority w:val="99"/>
    <w:rsid w:val="00FE7610"/>
  </w:style>
  <w:style w:type="paragraph" w:customStyle="1" w:styleId="Default">
    <w:name w:val="Default"/>
    <w:rsid w:val="00880117"/>
    <w:pPr>
      <w:autoSpaceDE w:val="0"/>
      <w:autoSpaceDN w:val="0"/>
      <w:adjustRightInd w:val="0"/>
      <w:spacing w:after="0" w:line="240" w:lineRule="auto"/>
    </w:pPr>
    <w:rPr>
      <w:rFonts w:ascii="Montserrat" w:hAnsi="Montserrat" w:cs="Montserrat"/>
      <w:color w:val="000000"/>
      <w:sz w:val="24"/>
      <w:szCs w:val="24"/>
    </w:rPr>
  </w:style>
  <w:style w:type="paragraph" w:customStyle="1" w:styleId="Pa2">
    <w:name w:val="Pa2"/>
    <w:basedOn w:val="Default"/>
    <w:next w:val="Default"/>
    <w:uiPriority w:val="99"/>
    <w:rsid w:val="00880117"/>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67411">
      <w:bodyDiv w:val="1"/>
      <w:marLeft w:val="0"/>
      <w:marRight w:val="0"/>
      <w:marTop w:val="0"/>
      <w:marBottom w:val="0"/>
      <w:divBdr>
        <w:top w:val="none" w:sz="0" w:space="0" w:color="auto"/>
        <w:left w:val="none" w:sz="0" w:space="0" w:color="auto"/>
        <w:bottom w:val="none" w:sz="0" w:space="0" w:color="auto"/>
        <w:right w:val="none" w:sz="0" w:space="0" w:color="auto"/>
      </w:divBdr>
    </w:div>
    <w:div w:id="606234846">
      <w:bodyDiv w:val="1"/>
      <w:marLeft w:val="0"/>
      <w:marRight w:val="0"/>
      <w:marTop w:val="0"/>
      <w:marBottom w:val="0"/>
      <w:divBdr>
        <w:top w:val="none" w:sz="0" w:space="0" w:color="auto"/>
        <w:left w:val="none" w:sz="0" w:space="0" w:color="auto"/>
        <w:bottom w:val="none" w:sz="0" w:space="0" w:color="auto"/>
        <w:right w:val="none" w:sz="0" w:space="0" w:color="auto"/>
      </w:divBdr>
    </w:div>
    <w:div w:id="896474205">
      <w:bodyDiv w:val="1"/>
      <w:marLeft w:val="0"/>
      <w:marRight w:val="0"/>
      <w:marTop w:val="0"/>
      <w:marBottom w:val="0"/>
      <w:divBdr>
        <w:top w:val="none" w:sz="0" w:space="0" w:color="auto"/>
        <w:left w:val="none" w:sz="0" w:space="0" w:color="auto"/>
        <w:bottom w:val="none" w:sz="0" w:space="0" w:color="auto"/>
        <w:right w:val="none" w:sz="0" w:space="0" w:color="auto"/>
      </w:divBdr>
    </w:div>
    <w:div w:id="1174146027">
      <w:bodyDiv w:val="1"/>
      <w:marLeft w:val="0"/>
      <w:marRight w:val="0"/>
      <w:marTop w:val="0"/>
      <w:marBottom w:val="0"/>
      <w:divBdr>
        <w:top w:val="none" w:sz="0" w:space="0" w:color="auto"/>
        <w:left w:val="none" w:sz="0" w:space="0" w:color="auto"/>
        <w:bottom w:val="none" w:sz="0" w:space="0" w:color="auto"/>
        <w:right w:val="none" w:sz="0" w:space="0" w:color="auto"/>
      </w:divBdr>
    </w:div>
    <w:div w:id="1175456051">
      <w:bodyDiv w:val="1"/>
      <w:marLeft w:val="0"/>
      <w:marRight w:val="0"/>
      <w:marTop w:val="0"/>
      <w:marBottom w:val="0"/>
      <w:divBdr>
        <w:top w:val="none" w:sz="0" w:space="0" w:color="auto"/>
        <w:left w:val="none" w:sz="0" w:space="0" w:color="auto"/>
        <w:bottom w:val="none" w:sz="0" w:space="0" w:color="auto"/>
        <w:right w:val="none" w:sz="0" w:space="0" w:color="auto"/>
      </w:divBdr>
      <w:divsChild>
        <w:div w:id="2033871941">
          <w:marLeft w:val="0"/>
          <w:marRight w:val="0"/>
          <w:marTop w:val="0"/>
          <w:marBottom w:val="0"/>
          <w:divBdr>
            <w:top w:val="none" w:sz="0" w:space="0" w:color="auto"/>
            <w:left w:val="none" w:sz="0" w:space="0" w:color="auto"/>
            <w:bottom w:val="none" w:sz="0" w:space="0" w:color="auto"/>
            <w:right w:val="none" w:sz="0" w:space="0" w:color="auto"/>
          </w:divBdr>
          <w:divsChild>
            <w:div w:id="443038941">
              <w:marLeft w:val="0"/>
              <w:marRight w:val="0"/>
              <w:marTop w:val="0"/>
              <w:marBottom w:val="0"/>
              <w:divBdr>
                <w:top w:val="none" w:sz="0" w:space="0" w:color="auto"/>
                <w:left w:val="none" w:sz="0" w:space="0" w:color="auto"/>
                <w:bottom w:val="none" w:sz="0" w:space="0" w:color="auto"/>
                <w:right w:val="none" w:sz="0" w:space="0" w:color="auto"/>
              </w:divBdr>
            </w:div>
          </w:divsChild>
        </w:div>
        <w:div w:id="226497736">
          <w:marLeft w:val="0"/>
          <w:marRight w:val="0"/>
          <w:marTop w:val="0"/>
          <w:marBottom w:val="0"/>
          <w:divBdr>
            <w:top w:val="none" w:sz="0" w:space="0" w:color="auto"/>
            <w:left w:val="none" w:sz="0" w:space="0" w:color="auto"/>
            <w:bottom w:val="none" w:sz="0" w:space="0" w:color="auto"/>
            <w:right w:val="none" w:sz="0" w:space="0" w:color="auto"/>
          </w:divBdr>
          <w:divsChild>
            <w:div w:id="6977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652">
      <w:bodyDiv w:val="1"/>
      <w:marLeft w:val="0"/>
      <w:marRight w:val="0"/>
      <w:marTop w:val="0"/>
      <w:marBottom w:val="0"/>
      <w:divBdr>
        <w:top w:val="none" w:sz="0" w:space="0" w:color="auto"/>
        <w:left w:val="none" w:sz="0" w:space="0" w:color="auto"/>
        <w:bottom w:val="none" w:sz="0" w:space="0" w:color="auto"/>
        <w:right w:val="none" w:sz="0" w:space="0" w:color="auto"/>
      </w:divBdr>
    </w:div>
    <w:div w:id="19203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r.org/priv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carsandstars.com.au/users/privacypolicy"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tral.com.au/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ynker.com/privacy/" TargetMode="External"/><Relationship Id="rId4" Type="http://schemas.openxmlformats.org/officeDocument/2006/relationships/webSettings" Target="webSettings.xml"/><Relationship Id="rId9" Type="http://schemas.openxmlformats.org/officeDocument/2006/relationships/hyperlink" Target="https://readingeggs.com.au/priva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covid 2020</Template>
  <TotalTime>10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Wait</dc:creator>
  <cp:keywords/>
  <dc:description/>
  <cp:lastModifiedBy>Valerie Waylen</cp:lastModifiedBy>
  <cp:revision>2</cp:revision>
  <cp:lastPrinted>2021-02-23T02:18:00Z</cp:lastPrinted>
  <dcterms:created xsi:type="dcterms:W3CDTF">2021-02-23T02:29:00Z</dcterms:created>
  <dcterms:modified xsi:type="dcterms:W3CDTF">2021-02-23T02:29:00Z</dcterms:modified>
</cp:coreProperties>
</file>